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60992" w14:textId="77777777" w:rsidR="00271632" w:rsidRDefault="00271632" w:rsidP="00271632">
      <w:pPr>
        <w:adjustRightInd w:val="0"/>
        <w:snapToGrid w:val="0"/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>1</w:t>
      </w:r>
    </w:p>
    <w:p w14:paraId="701A13A8" w14:textId="77777777" w:rsidR="00271632" w:rsidRDefault="00271632" w:rsidP="00271632">
      <w:pPr>
        <w:snapToGrid w:val="0"/>
        <w:spacing w:line="560" w:lineRule="exact"/>
        <w:jc w:val="center"/>
        <w:rPr>
          <w:rFonts w:ascii="方正小标宋简体" w:eastAsia="方正小标宋简体" w:hAnsi="Calibri"/>
          <w:color w:val="000000"/>
          <w:sz w:val="36"/>
          <w:szCs w:val="36"/>
        </w:rPr>
      </w:pPr>
      <w:r>
        <w:rPr>
          <w:rFonts w:ascii="方正小标宋简体" w:eastAsia="方正小标宋简体" w:hAnsi="Calibri" w:hint="eastAsia"/>
          <w:color w:val="000000"/>
          <w:sz w:val="36"/>
          <w:szCs w:val="36"/>
        </w:rPr>
        <w:t>第六届中国国际“互联网+”大学生创新创业大赛</w:t>
      </w:r>
    </w:p>
    <w:p w14:paraId="33710A58" w14:textId="77777777" w:rsidR="00271632" w:rsidRDefault="00271632" w:rsidP="00271632">
      <w:pPr>
        <w:snapToGrid w:val="0"/>
        <w:spacing w:line="560" w:lineRule="exact"/>
        <w:jc w:val="center"/>
        <w:rPr>
          <w:rFonts w:ascii="方正小标宋简体" w:eastAsia="方正小标宋简体" w:hAnsi="Calibri"/>
          <w:color w:val="000000"/>
          <w:sz w:val="36"/>
          <w:szCs w:val="36"/>
        </w:rPr>
      </w:pPr>
      <w:r>
        <w:rPr>
          <w:rFonts w:ascii="方正小标宋简体" w:eastAsia="方正小标宋简体" w:hAnsi="Calibri" w:hint="eastAsia"/>
          <w:color w:val="000000"/>
          <w:sz w:val="36"/>
          <w:szCs w:val="36"/>
        </w:rPr>
        <w:t>高教主赛道方案</w:t>
      </w:r>
    </w:p>
    <w:p w14:paraId="12A6A49E" w14:textId="77777777" w:rsidR="00271632" w:rsidRDefault="00271632" w:rsidP="00271632">
      <w:pPr>
        <w:snapToGrid w:val="0"/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</w:p>
    <w:p w14:paraId="1E06024A" w14:textId="77777777" w:rsidR="00271632" w:rsidRPr="00F47B20" w:rsidRDefault="00271632" w:rsidP="00271632">
      <w:pPr>
        <w:ind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AD5DDE">
        <w:rPr>
          <w:rFonts w:ascii="仿宋_GB2312" w:eastAsia="仿宋_GB2312" w:hAnsi="华文中宋" w:hint="eastAsia"/>
          <w:color w:val="000000"/>
          <w:sz w:val="32"/>
          <w:szCs w:val="32"/>
        </w:rPr>
        <w:t>第六届中国国际“互联网+”大学生创新创业</w:t>
      </w:r>
      <w:r w:rsidRPr="00F47B20">
        <w:rPr>
          <w:rFonts w:ascii="仿宋_GB2312" w:eastAsia="仿宋_GB2312" w:hAnsi="华文中宋" w:hint="eastAsia"/>
          <w:color w:val="000000"/>
          <w:sz w:val="32"/>
          <w:szCs w:val="32"/>
        </w:rPr>
        <w:t>大赛设高教主赛道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。同时</w:t>
      </w:r>
      <w:r w:rsidRPr="00E77730">
        <w:rPr>
          <w:rFonts w:ascii="仿宋_GB2312" w:eastAsia="仿宋_GB2312" w:hint="eastAsia"/>
          <w:sz w:val="32"/>
          <w:szCs w:val="32"/>
        </w:rPr>
        <w:t>将原国际赛道</w:t>
      </w:r>
      <w:r>
        <w:rPr>
          <w:rFonts w:ascii="仿宋_GB2312" w:eastAsia="仿宋_GB2312" w:hint="eastAsia"/>
          <w:sz w:val="32"/>
          <w:szCs w:val="32"/>
        </w:rPr>
        <w:t>并入</w:t>
      </w:r>
      <w:r w:rsidRPr="00E77730">
        <w:rPr>
          <w:rFonts w:ascii="仿宋_GB2312" w:eastAsia="仿宋_GB2312" w:hint="eastAsia"/>
          <w:sz w:val="32"/>
          <w:szCs w:val="32"/>
        </w:rPr>
        <w:t>高教主赛道</w:t>
      </w:r>
      <w:r>
        <w:rPr>
          <w:rFonts w:ascii="仿宋_GB2312" w:eastAsia="仿宋_GB2312" w:hint="eastAsia"/>
          <w:sz w:val="32"/>
          <w:szCs w:val="32"/>
        </w:rPr>
        <w:t>。</w:t>
      </w:r>
      <w:r w:rsidRPr="00F47B20">
        <w:rPr>
          <w:rFonts w:ascii="仿宋_GB2312" w:eastAsia="仿宋_GB2312" w:hAnsi="华文中宋" w:hint="eastAsia"/>
          <w:color w:val="000000"/>
          <w:sz w:val="32"/>
          <w:szCs w:val="32"/>
        </w:rPr>
        <w:t>具体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实施</w:t>
      </w:r>
      <w:r w:rsidRPr="00F47B20">
        <w:rPr>
          <w:rFonts w:ascii="仿宋_GB2312" w:eastAsia="仿宋_GB2312" w:hAnsi="华文中宋" w:hint="eastAsia"/>
          <w:color w:val="000000"/>
          <w:sz w:val="32"/>
          <w:szCs w:val="32"/>
        </w:rPr>
        <w:t>方案如下。</w:t>
      </w:r>
    </w:p>
    <w:p w14:paraId="67928FE5" w14:textId="77777777" w:rsidR="00271632" w:rsidRPr="005969A9" w:rsidRDefault="00271632" w:rsidP="00271632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5969A9">
        <w:rPr>
          <w:rFonts w:ascii="黑体" w:eastAsia="黑体" w:hAnsi="黑体" w:cs="仿宋_GB2312" w:hint="eastAsia"/>
          <w:bCs/>
          <w:sz w:val="32"/>
          <w:szCs w:val="32"/>
        </w:rPr>
        <w:t>一、</w:t>
      </w:r>
      <w:r>
        <w:rPr>
          <w:rFonts w:ascii="黑体" w:eastAsia="黑体" w:hAnsi="黑体" w:cs="仿宋_GB2312" w:hint="eastAsia"/>
          <w:bCs/>
          <w:sz w:val="32"/>
          <w:szCs w:val="32"/>
        </w:rPr>
        <w:t>参赛</w:t>
      </w:r>
      <w:r w:rsidRPr="005969A9">
        <w:rPr>
          <w:rFonts w:ascii="黑体" w:eastAsia="黑体" w:hAnsi="黑体" w:cs="仿宋_GB2312" w:hint="eastAsia"/>
          <w:bCs/>
          <w:sz w:val="32"/>
          <w:szCs w:val="32"/>
        </w:rPr>
        <w:t>项目类型</w:t>
      </w:r>
    </w:p>
    <w:p w14:paraId="7CA73B2D" w14:textId="77777777" w:rsidR="00271632" w:rsidRPr="008F16B1" w:rsidRDefault="00271632" w:rsidP="00271632">
      <w:pPr>
        <w:pStyle w:val="a4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1.“互联网+”现代农业，包括农林牧渔等；</w:t>
      </w:r>
    </w:p>
    <w:p w14:paraId="36961845" w14:textId="77777777" w:rsidR="00271632" w:rsidRDefault="00271632" w:rsidP="00271632">
      <w:pPr>
        <w:pStyle w:val="a4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2.“互联网+”制造业，包括先进制造、智能硬件、工业自动化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、生物医药、节能环保、新材料、军工等；</w:t>
      </w:r>
    </w:p>
    <w:p w14:paraId="372DF0B3" w14:textId="77777777" w:rsidR="00271632" w:rsidRDefault="00271632" w:rsidP="00271632">
      <w:pPr>
        <w:pStyle w:val="a4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3.“互联网+”信息技术服务，包括人工智能技术、物联网技术、网络空间安全技术、大数据、云计算、工具软件、社交网络、媒体门户、企业服务、下一代通讯技术、区块链等；</w:t>
      </w:r>
    </w:p>
    <w:p w14:paraId="7877D080" w14:textId="77777777" w:rsidR="00271632" w:rsidRDefault="00271632" w:rsidP="00271632">
      <w:pPr>
        <w:pStyle w:val="a4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4.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“</w:t>
      </w:r>
      <w:r>
        <w:rPr>
          <w:rFonts w:ascii="仿宋_GB2312" w:eastAsia="仿宋_GB2312" w:hAnsi="华文中宋"/>
          <w:color w:val="000000"/>
          <w:sz w:val="32"/>
          <w:szCs w:val="32"/>
        </w:rPr>
        <w:t>互联网+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”</w:t>
      </w:r>
      <w:r>
        <w:rPr>
          <w:rFonts w:ascii="仿宋_GB2312" w:eastAsia="仿宋_GB2312" w:hAnsi="华文中宋"/>
          <w:color w:val="000000"/>
          <w:sz w:val="32"/>
          <w:szCs w:val="32"/>
        </w:rPr>
        <w:t>文化创意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服务</w:t>
      </w:r>
      <w:r>
        <w:rPr>
          <w:rFonts w:ascii="仿宋_GB2312" w:eastAsia="仿宋_GB2312" w:hAnsi="华文中宋"/>
          <w:color w:val="000000"/>
          <w:sz w:val="32"/>
          <w:szCs w:val="32"/>
        </w:rPr>
        <w:t>，包括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广播影视、设计服务、文化艺术、旅游休闲、艺术品交易、广告会展、动漫娱乐、体育竞技等；</w:t>
      </w:r>
    </w:p>
    <w:p w14:paraId="2786B7A9" w14:textId="77777777" w:rsidR="00271632" w:rsidRPr="008F16B1" w:rsidRDefault="00271632" w:rsidP="00271632">
      <w:pPr>
        <w:pStyle w:val="a4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8F16B1">
        <w:rPr>
          <w:rFonts w:ascii="仿宋_GB2312" w:eastAsia="仿宋_GB2312" w:hAnsi="华文中宋"/>
          <w:color w:val="000000"/>
          <w:sz w:val="32"/>
          <w:szCs w:val="32"/>
        </w:rPr>
        <w:t>5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.“互联网+”社会服务，包括电子商务、消费生活、金融、财经法务、房产家居、高效物流、教育培训、医疗健康、交通、人力资源服务等。</w:t>
      </w:r>
    </w:p>
    <w:p w14:paraId="76409D4B" w14:textId="77777777" w:rsidR="00271632" w:rsidRPr="008F16B1" w:rsidRDefault="00271632" w:rsidP="00271632">
      <w:pPr>
        <w:pStyle w:val="a4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参赛项目不只限于“互联网+”项目，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鼓励各类创新创业项目参赛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，根据行业背景选择相应类型。</w:t>
      </w:r>
    </w:p>
    <w:p w14:paraId="27DF2A5A" w14:textId="77777777" w:rsidR="00271632" w:rsidRDefault="00271632" w:rsidP="00271632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二</w:t>
      </w:r>
      <w:r w:rsidRPr="005969A9">
        <w:rPr>
          <w:rFonts w:ascii="黑体" w:eastAsia="黑体" w:hAnsi="黑体" w:cs="仿宋_GB2312" w:hint="eastAsia"/>
          <w:bCs/>
          <w:sz w:val="32"/>
          <w:szCs w:val="32"/>
        </w:rPr>
        <w:t>、参赛</w:t>
      </w:r>
      <w:r>
        <w:rPr>
          <w:rFonts w:ascii="黑体" w:eastAsia="黑体" w:hAnsi="黑体" w:cs="仿宋_GB2312" w:hint="eastAsia"/>
          <w:bCs/>
          <w:sz w:val="32"/>
          <w:szCs w:val="32"/>
        </w:rPr>
        <w:t>方式和</w:t>
      </w:r>
      <w:r w:rsidRPr="005969A9">
        <w:rPr>
          <w:rFonts w:ascii="黑体" w:eastAsia="黑体" w:hAnsi="黑体" w:cs="仿宋_GB2312" w:hint="eastAsia"/>
          <w:bCs/>
          <w:sz w:val="32"/>
          <w:szCs w:val="32"/>
        </w:rPr>
        <w:t>要求</w:t>
      </w:r>
    </w:p>
    <w:p w14:paraId="37688BF2" w14:textId="77777777" w:rsidR="00271632" w:rsidRDefault="00271632" w:rsidP="00271632">
      <w:pPr>
        <w:pStyle w:val="a4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lastRenderedPageBreak/>
        <w:t>1</w:t>
      </w:r>
      <w:r>
        <w:rPr>
          <w:rFonts w:ascii="仿宋_GB2312" w:eastAsia="仿宋_GB2312" w:hAnsi="华文中宋"/>
          <w:color w:val="000000"/>
          <w:sz w:val="32"/>
          <w:szCs w:val="32"/>
        </w:rPr>
        <w:t>.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大赛以团队为单位报名参赛。允许跨校</w:t>
      </w:r>
      <w:r>
        <w:rPr>
          <w:rFonts w:ascii="仿宋_GB2312" w:eastAsia="仿宋_GB2312" w:hAnsi="华文中宋"/>
          <w:color w:val="000000"/>
          <w:sz w:val="32"/>
          <w:szCs w:val="32"/>
        </w:rPr>
        <w:t>组建团队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，每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个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团队的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参赛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成员不少于</w:t>
      </w:r>
      <w:r>
        <w:rPr>
          <w:rFonts w:ascii="仿宋_GB2312" w:eastAsia="仿宋_GB2312" w:hAnsi="华文中宋"/>
          <w:color w:val="000000"/>
          <w:sz w:val="32"/>
          <w:szCs w:val="32"/>
        </w:rPr>
        <w:t>3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人，原则上不多于1</w:t>
      </w:r>
      <w:r>
        <w:rPr>
          <w:rFonts w:ascii="仿宋_GB2312" w:eastAsia="仿宋_GB2312" w:hAnsi="华文中宋"/>
          <w:color w:val="000000"/>
          <w:sz w:val="32"/>
          <w:szCs w:val="32"/>
        </w:rPr>
        <w:t>5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人（含团队负责人），须为项目的实际核心成员。参赛</w:t>
      </w:r>
      <w:r>
        <w:rPr>
          <w:rFonts w:ascii="仿宋_GB2312" w:eastAsia="仿宋_GB2312" w:hAnsi="华文中宋"/>
          <w:color w:val="000000"/>
          <w:sz w:val="32"/>
          <w:szCs w:val="32"/>
        </w:rPr>
        <w:t>团队所报参赛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创业</w:t>
      </w:r>
      <w:r>
        <w:rPr>
          <w:rFonts w:ascii="仿宋_GB2312" w:eastAsia="仿宋_GB2312" w:hAnsi="华文中宋"/>
          <w:color w:val="000000"/>
          <w:sz w:val="32"/>
          <w:szCs w:val="32"/>
        </w:rPr>
        <w:t>项目，须为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本团队策划</w:t>
      </w:r>
      <w:r>
        <w:rPr>
          <w:rFonts w:ascii="仿宋_GB2312" w:eastAsia="仿宋_GB2312" w:hAnsi="华文中宋"/>
          <w:color w:val="000000"/>
          <w:sz w:val="32"/>
          <w:szCs w:val="32"/>
        </w:rPr>
        <w:t>或经营的项目，不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得</w:t>
      </w:r>
      <w:r>
        <w:rPr>
          <w:rFonts w:ascii="仿宋_GB2312" w:eastAsia="仿宋_GB2312" w:hAnsi="华文中宋"/>
          <w:color w:val="000000"/>
          <w:sz w:val="32"/>
          <w:szCs w:val="32"/>
        </w:rPr>
        <w:t>借用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他人</w:t>
      </w:r>
      <w:r>
        <w:rPr>
          <w:rFonts w:ascii="仿宋_GB2312" w:eastAsia="仿宋_GB2312" w:hAnsi="华文中宋"/>
          <w:color w:val="000000"/>
          <w:sz w:val="32"/>
          <w:szCs w:val="32"/>
        </w:rPr>
        <w:t>项目参赛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。</w:t>
      </w:r>
    </w:p>
    <w:p w14:paraId="40CDA72B" w14:textId="28B550E4" w:rsidR="00271632" w:rsidRDefault="00271632" w:rsidP="00271632">
      <w:pPr>
        <w:pStyle w:val="a4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2.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根据参赛</w:t>
      </w:r>
      <w:r w:rsidRPr="00025E41">
        <w:rPr>
          <w:rFonts w:ascii="仿宋_GB2312" w:eastAsia="仿宋_GB2312" w:hAnsi="华文中宋" w:hint="eastAsia"/>
          <w:color w:val="000000"/>
          <w:sz w:val="32"/>
          <w:szCs w:val="32"/>
        </w:rPr>
        <w:t>团队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负责人的学籍或学历确定参赛团队所代表的参赛学校</w:t>
      </w:r>
      <w:r w:rsidR="001B02FC">
        <w:rPr>
          <w:rFonts w:ascii="仿宋_GB2312" w:eastAsia="仿宋_GB2312" w:hAnsi="华文中宋" w:hint="eastAsia"/>
          <w:color w:val="000000"/>
          <w:sz w:val="32"/>
          <w:szCs w:val="32"/>
        </w:rPr>
        <w:t>，按照参赛学校所在的</w:t>
      </w:r>
      <w:r w:rsidR="001B02FC" w:rsidRPr="00025E41">
        <w:rPr>
          <w:rFonts w:ascii="仿宋_GB2312" w:eastAsia="仿宋_GB2312" w:hAnsi="华文中宋" w:hint="eastAsia"/>
          <w:color w:val="000000"/>
          <w:sz w:val="32"/>
          <w:szCs w:val="32"/>
        </w:rPr>
        <w:t>国家和地区，分</w:t>
      </w:r>
      <w:r w:rsidR="001B02FC">
        <w:rPr>
          <w:rFonts w:ascii="仿宋_GB2312" w:eastAsia="仿宋_GB2312" w:hAnsi="华文中宋" w:hint="eastAsia"/>
          <w:color w:val="000000"/>
          <w:sz w:val="32"/>
          <w:szCs w:val="32"/>
        </w:rPr>
        <w:t>为</w:t>
      </w:r>
      <w:r w:rsidR="001B02FC" w:rsidRPr="00025E41">
        <w:rPr>
          <w:rFonts w:ascii="仿宋_GB2312" w:eastAsia="仿宋_GB2312" w:hAnsi="华文中宋" w:hint="eastAsia"/>
          <w:color w:val="000000"/>
          <w:sz w:val="32"/>
          <w:szCs w:val="32"/>
        </w:rPr>
        <w:t>中国大陆参赛</w:t>
      </w:r>
      <w:r w:rsidR="001B02FC">
        <w:rPr>
          <w:rFonts w:ascii="仿宋_GB2312" w:eastAsia="仿宋_GB2312" w:hAnsi="华文中宋" w:hint="eastAsia"/>
          <w:color w:val="000000"/>
          <w:sz w:val="32"/>
          <w:szCs w:val="32"/>
        </w:rPr>
        <w:t>项目</w:t>
      </w:r>
      <w:r w:rsidR="001B02FC" w:rsidRPr="00025E41">
        <w:rPr>
          <w:rFonts w:ascii="仿宋_GB2312" w:eastAsia="仿宋_GB2312" w:hAnsi="华文中宋" w:hint="eastAsia"/>
          <w:color w:val="000000"/>
          <w:sz w:val="32"/>
          <w:szCs w:val="32"/>
        </w:rPr>
        <w:t>、</w:t>
      </w:r>
      <w:r w:rsidR="001B02FC">
        <w:rPr>
          <w:rFonts w:ascii="仿宋_GB2312" w:eastAsia="仿宋_GB2312" w:hAnsi="华文中宋" w:hint="eastAsia"/>
          <w:color w:val="000000"/>
          <w:sz w:val="32"/>
          <w:szCs w:val="32"/>
        </w:rPr>
        <w:t>中国</w:t>
      </w:r>
      <w:r w:rsidR="001B02FC" w:rsidRPr="00025E41">
        <w:rPr>
          <w:rFonts w:ascii="仿宋_GB2312" w:eastAsia="仿宋_GB2312" w:hAnsi="华文中宋" w:hint="eastAsia"/>
          <w:color w:val="000000"/>
          <w:sz w:val="32"/>
          <w:szCs w:val="32"/>
        </w:rPr>
        <w:t>港澳台</w:t>
      </w:r>
      <w:r w:rsidR="001B02FC">
        <w:rPr>
          <w:rFonts w:ascii="仿宋_GB2312" w:eastAsia="仿宋_GB2312" w:hAnsi="华文中宋" w:hint="eastAsia"/>
          <w:color w:val="000000"/>
          <w:sz w:val="32"/>
          <w:szCs w:val="32"/>
        </w:rPr>
        <w:t>地区</w:t>
      </w:r>
      <w:r w:rsidR="001B02FC" w:rsidRPr="00025E41">
        <w:rPr>
          <w:rFonts w:ascii="仿宋_GB2312" w:eastAsia="仿宋_GB2312" w:hAnsi="华文中宋" w:hint="eastAsia"/>
          <w:color w:val="000000"/>
          <w:sz w:val="32"/>
          <w:szCs w:val="32"/>
        </w:rPr>
        <w:t>参赛</w:t>
      </w:r>
      <w:r w:rsidR="001B02FC">
        <w:rPr>
          <w:rFonts w:ascii="仿宋_GB2312" w:eastAsia="仿宋_GB2312" w:hAnsi="华文中宋" w:hint="eastAsia"/>
          <w:color w:val="000000"/>
          <w:sz w:val="32"/>
          <w:szCs w:val="32"/>
        </w:rPr>
        <w:t>项目</w:t>
      </w:r>
      <w:r w:rsidR="001B02FC" w:rsidRPr="00025E41">
        <w:rPr>
          <w:rFonts w:ascii="仿宋_GB2312" w:eastAsia="仿宋_GB2312" w:hAnsi="华文中宋" w:hint="eastAsia"/>
          <w:color w:val="000000"/>
          <w:sz w:val="32"/>
          <w:szCs w:val="32"/>
        </w:rPr>
        <w:t>、国际参赛</w:t>
      </w:r>
      <w:r w:rsidR="001B02FC">
        <w:rPr>
          <w:rFonts w:ascii="仿宋_GB2312" w:eastAsia="仿宋_GB2312" w:hAnsi="华文中宋" w:hint="eastAsia"/>
          <w:color w:val="000000"/>
          <w:sz w:val="32"/>
          <w:szCs w:val="32"/>
        </w:rPr>
        <w:t>项目</w:t>
      </w:r>
      <w:r w:rsidR="001B02FC" w:rsidRPr="00025E41">
        <w:rPr>
          <w:rFonts w:ascii="仿宋_GB2312" w:eastAsia="仿宋_GB2312" w:hAnsi="华文中宋" w:hint="eastAsia"/>
          <w:color w:val="000000"/>
          <w:sz w:val="32"/>
          <w:szCs w:val="32"/>
        </w:rPr>
        <w:t>3类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。国际参赛项目和</w:t>
      </w:r>
      <w:r w:rsidRPr="00D24029">
        <w:rPr>
          <w:rFonts w:ascii="仿宋_GB2312" w:eastAsia="仿宋_GB2312" w:hAnsi="华文中宋" w:hint="eastAsia"/>
          <w:color w:val="000000"/>
          <w:sz w:val="32"/>
          <w:szCs w:val="32"/>
        </w:rPr>
        <w:t>中国港澳台地区参赛项目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可根据当地教育情况适当调整学籍和学历的相关参赛要求。</w:t>
      </w:r>
    </w:p>
    <w:p w14:paraId="2C92F7CF" w14:textId="00120082" w:rsidR="00271632" w:rsidRDefault="00271632" w:rsidP="00271632">
      <w:pPr>
        <w:pStyle w:val="a4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3.</w:t>
      </w:r>
      <w:r w:rsidRPr="006A4803">
        <w:rPr>
          <w:rFonts w:ascii="仿宋_GB2312" w:eastAsia="仿宋_GB2312" w:hAnsi="华文中宋" w:hint="eastAsia"/>
          <w:color w:val="000000"/>
          <w:sz w:val="32"/>
          <w:szCs w:val="32"/>
        </w:rPr>
        <w:t>所有参赛材料和现场答辩</w:t>
      </w:r>
      <w:r w:rsidR="001E74A5">
        <w:rPr>
          <w:rFonts w:ascii="仿宋_GB2312" w:eastAsia="仿宋_GB2312" w:hAnsi="华文中宋" w:hint="eastAsia"/>
          <w:color w:val="000000"/>
          <w:sz w:val="32"/>
          <w:szCs w:val="32"/>
        </w:rPr>
        <w:t>原则上</w:t>
      </w:r>
      <w:r w:rsidRPr="006A4803">
        <w:rPr>
          <w:rFonts w:ascii="仿宋_GB2312" w:eastAsia="仿宋_GB2312" w:hAnsi="华文中宋" w:hint="eastAsia"/>
          <w:color w:val="000000"/>
          <w:sz w:val="32"/>
          <w:szCs w:val="32"/>
        </w:rPr>
        <w:t>使用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中文或英文</w:t>
      </w:r>
      <w:r w:rsidR="001E74A5">
        <w:rPr>
          <w:rFonts w:ascii="仿宋_GB2312" w:eastAsia="仿宋_GB2312" w:hAnsi="华文中宋" w:hint="eastAsia"/>
          <w:color w:val="000000"/>
          <w:sz w:val="32"/>
          <w:szCs w:val="32"/>
        </w:rPr>
        <w:t>，如有其他语言需求</w:t>
      </w:r>
      <w:r w:rsidR="00E53665">
        <w:rPr>
          <w:rFonts w:ascii="仿宋_GB2312" w:eastAsia="仿宋_GB2312" w:hAnsi="华文中宋" w:hint="eastAsia"/>
          <w:color w:val="000000"/>
          <w:sz w:val="32"/>
          <w:szCs w:val="32"/>
        </w:rPr>
        <w:t>，</w:t>
      </w:r>
      <w:r w:rsidR="00F07228">
        <w:rPr>
          <w:rFonts w:ascii="仿宋_GB2312" w:eastAsia="仿宋_GB2312" w:hAnsi="华文中宋" w:hint="eastAsia"/>
          <w:color w:val="000000"/>
          <w:sz w:val="32"/>
          <w:szCs w:val="32"/>
        </w:rPr>
        <w:t>请</w:t>
      </w:r>
      <w:r w:rsidR="00E53665">
        <w:rPr>
          <w:rFonts w:ascii="仿宋_GB2312" w:eastAsia="仿宋_GB2312" w:hAnsi="华文中宋" w:hint="eastAsia"/>
          <w:color w:val="000000"/>
          <w:sz w:val="32"/>
          <w:szCs w:val="32"/>
        </w:rPr>
        <w:t>联系大赛组委会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。</w:t>
      </w:r>
    </w:p>
    <w:p w14:paraId="1D399C37" w14:textId="77777777" w:rsidR="00271632" w:rsidRDefault="00271632" w:rsidP="00271632">
      <w:pPr>
        <w:pStyle w:val="a4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4</w:t>
      </w:r>
      <w:r>
        <w:rPr>
          <w:rFonts w:ascii="仿宋_GB2312" w:eastAsia="仿宋_GB2312" w:hAnsi="华文中宋"/>
          <w:color w:val="000000"/>
          <w:sz w:val="32"/>
          <w:szCs w:val="32"/>
        </w:rPr>
        <w:t>.</w:t>
      </w:r>
      <w:r w:rsidRPr="00C37610">
        <w:rPr>
          <w:rFonts w:ascii="仿宋_GB2312" w:eastAsia="仿宋_GB2312" w:hAnsi="华文中宋" w:hint="eastAsia"/>
          <w:color w:val="000000"/>
          <w:sz w:val="32"/>
          <w:szCs w:val="32"/>
        </w:rPr>
        <w:t>参赛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项目</w:t>
      </w:r>
      <w:r w:rsidRPr="00C37610">
        <w:rPr>
          <w:rFonts w:ascii="仿宋_GB2312" w:eastAsia="仿宋_GB2312" w:hAnsi="华文中宋" w:hint="eastAsia"/>
          <w:color w:val="000000"/>
          <w:sz w:val="32"/>
          <w:szCs w:val="32"/>
        </w:rPr>
        <w:t>不得含有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任何</w:t>
      </w:r>
      <w:r w:rsidRPr="00C37610">
        <w:rPr>
          <w:rFonts w:ascii="仿宋_GB2312" w:eastAsia="仿宋_GB2312" w:hAnsi="华文中宋" w:hint="eastAsia"/>
          <w:color w:val="000000"/>
          <w:sz w:val="32"/>
          <w:szCs w:val="32"/>
        </w:rPr>
        <w:t>违反《中华人民共和国宪法》及其他法律、法规的内容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。须尊重中国文化，符合公序良俗。</w:t>
      </w:r>
    </w:p>
    <w:p w14:paraId="462A9F8E" w14:textId="77777777" w:rsidR="00271632" w:rsidRPr="003A4A7F" w:rsidRDefault="00271632" w:rsidP="00271632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三</w:t>
      </w:r>
      <w:r w:rsidRPr="003A4A7F">
        <w:rPr>
          <w:rFonts w:ascii="黑体" w:eastAsia="黑体" w:hAnsi="黑体" w:cs="仿宋_GB2312" w:hint="eastAsia"/>
          <w:bCs/>
          <w:sz w:val="32"/>
          <w:szCs w:val="32"/>
        </w:rPr>
        <w:t>、参赛组别和对象</w:t>
      </w:r>
    </w:p>
    <w:p w14:paraId="6C37DF8D" w14:textId="77777777" w:rsidR="00271632" w:rsidRPr="008F16B1" w:rsidRDefault="00271632" w:rsidP="00271632">
      <w:pPr>
        <w:pStyle w:val="a4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根据参赛项目所处的创业阶段、已获投资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情况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和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项目特点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，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分为创意组、初创组、</w:t>
      </w:r>
      <w:r>
        <w:rPr>
          <w:rFonts w:ascii="仿宋_GB2312" w:eastAsia="仿宋_GB2312" w:hAnsi="华文中宋"/>
          <w:color w:val="000000"/>
          <w:sz w:val="32"/>
          <w:szCs w:val="32"/>
        </w:rPr>
        <w:t>成长组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、师生共创</w:t>
      </w:r>
      <w:r>
        <w:rPr>
          <w:rFonts w:ascii="仿宋_GB2312" w:eastAsia="仿宋_GB2312" w:hAnsi="华文中宋"/>
          <w:color w:val="000000"/>
          <w:sz w:val="32"/>
          <w:szCs w:val="32"/>
        </w:rPr>
        <w:t>组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。具体参赛条件如下：</w:t>
      </w:r>
    </w:p>
    <w:p w14:paraId="368823AD" w14:textId="77777777" w:rsidR="00271632" w:rsidRPr="008F16B1" w:rsidRDefault="00271632" w:rsidP="00271632">
      <w:pPr>
        <w:pStyle w:val="a4"/>
        <w:shd w:val="clear" w:color="auto" w:fill="FFFFFF"/>
        <w:snapToGrid w:val="0"/>
        <w:spacing w:line="560" w:lineRule="exact"/>
        <w:ind w:firstLineChars="200" w:firstLine="643"/>
        <w:rPr>
          <w:rFonts w:ascii="仿宋_GB2312" w:eastAsia="仿宋_GB2312" w:hAnsi="华文中宋"/>
          <w:color w:val="000000"/>
          <w:sz w:val="32"/>
          <w:szCs w:val="32"/>
        </w:rPr>
      </w:pPr>
      <w:r w:rsidRPr="008F16B1">
        <w:rPr>
          <w:rFonts w:ascii="楷体_GB2312" w:eastAsia="楷体_GB2312" w:hAnsi="华文中宋" w:hint="eastAsia"/>
          <w:b/>
          <w:color w:val="000000"/>
          <w:sz w:val="32"/>
          <w:szCs w:val="32"/>
        </w:rPr>
        <w:t>（一）创意组。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参赛项目具有较好的创意和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较为成型的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产品原型或服务模式，在2020年5月31日（以下时间均包含当日）前尚未完成工商登记注册，并符合以下条件：</w:t>
      </w:r>
    </w:p>
    <w:p w14:paraId="1FCD7CA4" w14:textId="77777777" w:rsidR="00271632" w:rsidRDefault="00271632" w:rsidP="00271632">
      <w:pPr>
        <w:pStyle w:val="a4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1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.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参赛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申报人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须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为团队负责人，须</w:t>
      </w:r>
      <w:r>
        <w:rPr>
          <w:rFonts w:ascii="仿宋_GB2312" w:eastAsia="仿宋_GB2312" w:hAnsi="华文中宋"/>
          <w:color w:val="000000"/>
          <w:sz w:val="32"/>
          <w:szCs w:val="32"/>
        </w:rPr>
        <w:t>为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普通高等学校在校生（可为本专科生、研究生，不含在职生）。</w:t>
      </w:r>
    </w:p>
    <w:p w14:paraId="29335C6C" w14:textId="56AE3092" w:rsidR="00271632" w:rsidRPr="008F16B1" w:rsidRDefault="00271632" w:rsidP="00271632">
      <w:pPr>
        <w:pStyle w:val="a4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432373">
        <w:rPr>
          <w:rFonts w:ascii="仿宋_GB2312" w:eastAsia="仿宋_GB2312" w:hAnsi="华文中宋"/>
          <w:color w:val="000000"/>
          <w:sz w:val="32"/>
          <w:szCs w:val="32"/>
        </w:rPr>
        <w:t>2.</w:t>
      </w:r>
      <w:r w:rsidR="00C45D21">
        <w:rPr>
          <w:rFonts w:ascii="仿宋_GB2312" w:eastAsia="仿宋_GB2312" w:hAnsi="华文中宋" w:hint="eastAsia"/>
          <w:color w:val="000000"/>
          <w:sz w:val="32"/>
          <w:szCs w:val="32"/>
        </w:rPr>
        <w:t>学校</w:t>
      </w:r>
      <w:r w:rsidRPr="00432373">
        <w:rPr>
          <w:rFonts w:ascii="仿宋_GB2312" w:eastAsia="仿宋_GB2312" w:hAnsi="华文中宋" w:hint="eastAsia"/>
          <w:color w:val="000000"/>
          <w:sz w:val="32"/>
          <w:szCs w:val="32"/>
        </w:rPr>
        <w:t>科技成果转化项目不能参加创意组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（科技成果的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lastRenderedPageBreak/>
        <w:t>完成人、所有人中参赛申报人排名第一的除外）</w:t>
      </w:r>
      <w:r w:rsidRPr="00432373">
        <w:rPr>
          <w:rFonts w:ascii="仿宋_GB2312" w:eastAsia="仿宋_GB2312" w:hAnsi="华文中宋" w:hint="eastAsia"/>
          <w:color w:val="000000"/>
          <w:sz w:val="32"/>
          <w:szCs w:val="32"/>
        </w:rPr>
        <w:t>。</w:t>
      </w:r>
    </w:p>
    <w:p w14:paraId="326D6198" w14:textId="4B0F2744" w:rsidR="00271632" w:rsidRPr="008F16B1" w:rsidRDefault="00271632" w:rsidP="00271632">
      <w:pPr>
        <w:pStyle w:val="a4"/>
        <w:shd w:val="clear" w:color="auto" w:fill="FFFFFF"/>
        <w:snapToGrid w:val="0"/>
        <w:spacing w:line="560" w:lineRule="exact"/>
        <w:ind w:firstLineChars="200" w:firstLine="643"/>
        <w:rPr>
          <w:rFonts w:ascii="仿宋_GB2312" w:eastAsia="仿宋_GB2312" w:hAnsi="华文中宋"/>
          <w:color w:val="000000"/>
          <w:sz w:val="32"/>
          <w:szCs w:val="32"/>
        </w:rPr>
      </w:pPr>
      <w:r w:rsidRPr="008F16B1">
        <w:rPr>
          <w:rFonts w:ascii="楷体_GB2312" w:eastAsia="楷体_GB2312" w:hAnsi="华文中宋" w:hint="eastAsia"/>
          <w:b/>
          <w:color w:val="000000"/>
          <w:sz w:val="32"/>
          <w:szCs w:val="32"/>
        </w:rPr>
        <w:t>（二）初创组。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参赛项目工商登记注册未满3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年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（</w:t>
      </w:r>
      <w:r w:rsidR="00CF2B53" w:rsidRPr="008F16B1">
        <w:rPr>
          <w:rFonts w:ascii="仿宋_GB2312" w:eastAsia="仿宋_GB2312" w:hAnsi="华文中宋" w:hint="eastAsia"/>
          <w:color w:val="000000"/>
          <w:sz w:val="32"/>
          <w:szCs w:val="32"/>
        </w:rPr>
        <w:t>201</w:t>
      </w:r>
      <w:r w:rsidR="00CF2B53" w:rsidRPr="008F16B1">
        <w:rPr>
          <w:rFonts w:ascii="仿宋_GB2312" w:eastAsia="仿宋_GB2312" w:hAnsi="华文中宋"/>
          <w:color w:val="000000"/>
          <w:sz w:val="32"/>
          <w:szCs w:val="32"/>
        </w:rPr>
        <w:t>7</w:t>
      </w:r>
      <w:r w:rsidR="00CF2B53" w:rsidRPr="008F16B1">
        <w:rPr>
          <w:rFonts w:ascii="仿宋_GB2312" w:eastAsia="仿宋_GB2312" w:hAnsi="华文中宋" w:hint="eastAsia"/>
          <w:color w:val="000000"/>
          <w:sz w:val="32"/>
          <w:szCs w:val="32"/>
        </w:rPr>
        <w:t>年</w:t>
      </w:r>
      <w:r w:rsidR="00CF2B53">
        <w:rPr>
          <w:rFonts w:ascii="仿宋_GB2312" w:eastAsia="仿宋_GB2312" w:hAnsi="华文中宋"/>
          <w:color w:val="000000"/>
          <w:sz w:val="32"/>
          <w:szCs w:val="32"/>
        </w:rPr>
        <w:t>3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月1日后注册），且获机构或个人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股权投资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不超过1轮次，并符合以下条件：</w:t>
      </w:r>
    </w:p>
    <w:p w14:paraId="2945CD33" w14:textId="77777777" w:rsidR="00271632" w:rsidRDefault="00271632" w:rsidP="00271632">
      <w:pPr>
        <w:pStyle w:val="a4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1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.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参赛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申报人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须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为初创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企业法人代表，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须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为普通高等学校在校生（可为本专科生、研究生，不含在职生），或毕业5年以内的毕业生（201</w:t>
      </w:r>
      <w:r>
        <w:rPr>
          <w:rFonts w:ascii="仿宋_GB2312" w:eastAsia="仿宋_GB2312" w:hAnsi="华文中宋"/>
          <w:color w:val="000000"/>
          <w:sz w:val="32"/>
          <w:szCs w:val="32"/>
        </w:rPr>
        <w:t>5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年之后毕业的本专科生、研究生，不含在职生）。企业法人代表在大赛通知发布之日后进行变更的不予认可。</w:t>
      </w:r>
    </w:p>
    <w:p w14:paraId="75DDF437" w14:textId="77777777" w:rsidR="00271632" w:rsidRPr="008F16B1" w:rsidRDefault="00271632" w:rsidP="00271632">
      <w:pPr>
        <w:pStyle w:val="a4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2</w:t>
      </w:r>
      <w:r>
        <w:rPr>
          <w:rFonts w:ascii="仿宋_GB2312" w:eastAsia="仿宋_GB2312" w:hAnsi="华文中宋"/>
          <w:color w:val="000000"/>
          <w:sz w:val="32"/>
          <w:szCs w:val="32"/>
        </w:rPr>
        <w:t>.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初创组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项目的股权结构中，参赛企业法人代表的股权不得少于10%，参赛成员股权合计不得少于1/3。</w:t>
      </w:r>
    </w:p>
    <w:p w14:paraId="5EEEE840" w14:textId="1F623DC9" w:rsidR="00271632" w:rsidRPr="008F16B1" w:rsidRDefault="00271632" w:rsidP="00271632">
      <w:pPr>
        <w:pStyle w:val="a4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3A4A7F">
        <w:rPr>
          <w:rFonts w:ascii="仿宋_GB2312" w:eastAsia="仿宋_GB2312" w:hAnsi="华文中宋"/>
          <w:color w:val="000000"/>
          <w:sz w:val="32"/>
          <w:szCs w:val="32"/>
        </w:rPr>
        <w:t>3.</w:t>
      </w:r>
      <w:r w:rsidR="00C45D21">
        <w:rPr>
          <w:rFonts w:ascii="仿宋_GB2312" w:eastAsia="仿宋_GB2312" w:hAnsi="华文中宋" w:hint="eastAsia"/>
          <w:color w:val="000000"/>
          <w:sz w:val="32"/>
          <w:szCs w:val="32"/>
        </w:rPr>
        <w:t>学校</w:t>
      </w:r>
      <w:r w:rsidRPr="003A4A7F">
        <w:rPr>
          <w:rFonts w:ascii="仿宋_GB2312" w:eastAsia="仿宋_GB2312" w:hAnsi="华文中宋" w:hint="eastAsia"/>
          <w:color w:val="000000"/>
          <w:sz w:val="32"/>
          <w:szCs w:val="32"/>
        </w:rPr>
        <w:t>科技成果转化项目（不含基于</w:t>
      </w:r>
      <w:r w:rsidRPr="00796A36">
        <w:rPr>
          <w:rFonts w:ascii="仿宋_GB2312" w:eastAsia="仿宋_GB2312" w:hint="eastAsia"/>
          <w:sz w:val="32"/>
          <w:szCs w:val="32"/>
        </w:rPr>
        <w:t>国家级重大</w:t>
      </w:r>
      <w:r w:rsidR="0062181E">
        <w:rPr>
          <w:rFonts w:ascii="仿宋_GB2312" w:eastAsia="仿宋_GB2312" w:hint="eastAsia"/>
          <w:sz w:val="32"/>
          <w:szCs w:val="32"/>
        </w:rPr>
        <w:t>、重点</w:t>
      </w:r>
      <w:r w:rsidRPr="00796A36">
        <w:rPr>
          <w:rFonts w:ascii="仿宋_GB2312" w:eastAsia="仿宋_GB2312" w:hint="eastAsia"/>
          <w:sz w:val="32"/>
          <w:szCs w:val="32"/>
        </w:rPr>
        <w:t>科研项目</w:t>
      </w:r>
      <w:r w:rsidRPr="003A4A7F">
        <w:rPr>
          <w:rFonts w:ascii="仿宋_GB2312" w:eastAsia="仿宋_GB2312" w:hAnsi="华文中宋" w:hint="eastAsia"/>
          <w:color w:val="000000"/>
          <w:sz w:val="32"/>
          <w:szCs w:val="32"/>
        </w:rPr>
        <w:t>的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科研成果转化</w:t>
      </w:r>
      <w:r w:rsidRPr="003A4A7F">
        <w:rPr>
          <w:rFonts w:ascii="仿宋_GB2312" w:eastAsia="仿宋_GB2312" w:hAnsi="华文中宋" w:hint="eastAsia"/>
          <w:color w:val="000000"/>
          <w:sz w:val="32"/>
          <w:szCs w:val="32"/>
        </w:rPr>
        <w:t>项目）可以参加初创组，允许将拥有科研成果的教师的股权与学生所持股权合并计算，合并计算的股权不得少于</w:t>
      </w:r>
      <w:r w:rsidRPr="003A4A7F">
        <w:rPr>
          <w:rFonts w:ascii="仿宋_GB2312" w:eastAsia="仿宋_GB2312" w:hAnsi="华文中宋"/>
          <w:color w:val="000000"/>
          <w:sz w:val="32"/>
          <w:szCs w:val="32"/>
        </w:rPr>
        <w:t>51%（学生团队所持股权比例不得低于26%）。</w:t>
      </w:r>
    </w:p>
    <w:p w14:paraId="0E50CC46" w14:textId="000CC3D0" w:rsidR="00271632" w:rsidRPr="008F16B1" w:rsidRDefault="00271632" w:rsidP="00271632">
      <w:pPr>
        <w:pStyle w:val="a4"/>
        <w:shd w:val="clear" w:color="auto" w:fill="FFFFFF"/>
        <w:snapToGrid w:val="0"/>
        <w:spacing w:line="560" w:lineRule="exact"/>
        <w:ind w:firstLineChars="200" w:firstLine="643"/>
        <w:rPr>
          <w:rFonts w:ascii="仿宋_GB2312" w:eastAsia="仿宋_GB2312" w:hAnsi="华文中宋"/>
          <w:color w:val="000000"/>
          <w:sz w:val="32"/>
          <w:szCs w:val="32"/>
        </w:rPr>
      </w:pPr>
      <w:r w:rsidRPr="008F16B1">
        <w:rPr>
          <w:rFonts w:ascii="楷体_GB2312" w:eastAsia="楷体_GB2312" w:hAnsi="华文中宋" w:hint="eastAsia"/>
          <w:b/>
          <w:color w:val="000000"/>
          <w:sz w:val="32"/>
          <w:szCs w:val="32"/>
        </w:rPr>
        <w:t>（三）成长组。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参赛项目工商登记注册3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年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以上（</w:t>
      </w:r>
      <w:r w:rsidR="00CF2B53" w:rsidRPr="008F16B1">
        <w:rPr>
          <w:rFonts w:ascii="仿宋_GB2312" w:eastAsia="仿宋_GB2312" w:hAnsi="华文中宋" w:hint="eastAsia"/>
          <w:color w:val="000000"/>
          <w:sz w:val="32"/>
          <w:szCs w:val="32"/>
        </w:rPr>
        <w:t>2017年</w:t>
      </w:r>
      <w:r w:rsidR="00CF2B53">
        <w:rPr>
          <w:rFonts w:ascii="仿宋_GB2312" w:eastAsia="仿宋_GB2312" w:hAnsi="华文中宋"/>
          <w:color w:val="000000"/>
          <w:sz w:val="32"/>
          <w:szCs w:val="32"/>
        </w:rPr>
        <w:t>3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月1日前注册）；或工商登记注册未满3年（</w:t>
      </w:r>
      <w:r w:rsidR="00CF2B53" w:rsidRPr="008F16B1">
        <w:rPr>
          <w:rFonts w:ascii="仿宋_GB2312" w:eastAsia="仿宋_GB2312" w:hAnsi="华文中宋" w:hint="eastAsia"/>
          <w:color w:val="000000"/>
          <w:sz w:val="32"/>
          <w:szCs w:val="32"/>
        </w:rPr>
        <w:t>2017年</w:t>
      </w:r>
      <w:r w:rsidR="00CF2B53">
        <w:rPr>
          <w:rFonts w:ascii="仿宋_GB2312" w:eastAsia="仿宋_GB2312" w:hAnsi="华文中宋"/>
          <w:color w:val="000000"/>
          <w:sz w:val="32"/>
          <w:szCs w:val="32"/>
        </w:rPr>
        <w:t>3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月1日后注册）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，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获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机构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或个人股权投资2轮次以上（含2轮次），并符合以下条件：</w:t>
      </w:r>
    </w:p>
    <w:p w14:paraId="4CB957EB" w14:textId="77777777" w:rsidR="00271632" w:rsidRDefault="00271632" w:rsidP="00271632">
      <w:pPr>
        <w:pStyle w:val="a4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1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.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参赛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申报人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须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为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企业法人代表，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须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为普通高等学校在校生（可为本专科生、研究生，不含在职生），或毕业5年以内的毕业生（2015年之后毕业的本专科生、研究生，不含在职生）。企业法人代表在大赛通知发布之日后进行变更的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lastRenderedPageBreak/>
        <w:t>不予认可。</w:t>
      </w:r>
    </w:p>
    <w:p w14:paraId="7D6EBEF0" w14:textId="77777777" w:rsidR="00271632" w:rsidRPr="008F16B1" w:rsidRDefault="00271632" w:rsidP="00271632">
      <w:pPr>
        <w:pStyle w:val="a4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2</w:t>
      </w:r>
      <w:r>
        <w:rPr>
          <w:rFonts w:ascii="仿宋_GB2312" w:eastAsia="仿宋_GB2312" w:hAnsi="华文中宋"/>
          <w:color w:val="000000"/>
          <w:sz w:val="32"/>
          <w:szCs w:val="32"/>
        </w:rPr>
        <w:t>.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成长组</w:t>
      </w: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项目的股权结构中，参赛企业法人代表的股权不得少于10%，参赛成员股权合计不得少于1/3。</w:t>
      </w:r>
    </w:p>
    <w:p w14:paraId="1CA004F6" w14:textId="04C0C45A" w:rsidR="00271632" w:rsidRPr="008F16B1" w:rsidRDefault="00271632" w:rsidP="00271632">
      <w:pPr>
        <w:pStyle w:val="a4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 w:rsidRPr="008F16B1">
        <w:rPr>
          <w:rFonts w:ascii="仿宋_GB2312" w:eastAsia="仿宋_GB2312" w:hAnsi="华文中宋" w:hint="eastAsia"/>
          <w:color w:val="000000"/>
          <w:sz w:val="32"/>
          <w:szCs w:val="32"/>
        </w:rPr>
        <w:t>3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.</w:t>
      </w:r>
      <w:r w:rsidR="00C45D21">
        <w:rPr>
          <w:rFonts w:ascii="仿宋_GB2312" w:eastAsia="仿宋_GB2312" w:hAnsi="华文中宋" w:hint="eastAsia"/>
          <w:color w:val="000000"/>
          <w:sz w:val="32"/>
          <w:szCs w:val="32"/>
        </w:rPr>
        <w:t>学校</w:t>
      </w:r>
      <w:r w:rsidRPr="003A4A7F">
        <w:rPr>
          <w:rFonts w:ascii="仿宋_GB2312" w:eastAsia="仿宋_GB2312" w:hAnsi="华文中宋" w:hint="eastAsia"/>
          <w:color w:val="000000"/>
          <w:sz w:val="32"/>
          <w:szCs w:val="32"/>
        </w:rPr>
        <w:t>科技成果转化项目（不含基于</w:t>
      </w:r>
      <w:r w:rsidRPr="00796A36">
        <w:rPr>
          <w:rFonts w:ascii="仿宋_GB2312" w:eastAsia="仿宋_GB2312" w:hint="eastAsia"/>
          <w:sz w:val="32"/>
          <w:szCs w:val="32"/>
        </w:rPr>
        <w:t>国家级</w:t>
      </w:r>
      <w:r w:rsidR="0062181E" w:rsidRPr="00796A36">
        <w:rPr>
          <w:rFonts w:ascii="仿宋_GB2312" w:eastAsia="仿宋_GB2312" w:hint="eastAsia"/>
          <w:sz w:val="32"/>
          <w:szCs w:val="32"/>
        </w:rPr>
        <w:t>重大</w:t>
      </w:r>
      <w:r w:rsidR="0062181E">
        <w:rPr>
          <w:rFonts w:ascii="仿宋_GB2312" w:eastAsia="仿宋_GB2312" w:hint="eastAsia"/>
          <w:sz w:val="32"/>
          <w:szCs w:val="32"/>
        </w:rPr>
        <w:t>、重点</w:t>
      </w:r>
      <w:r w:rsidR="0062181E" w:rsidRPr="00796A36">
        <w:rPr>
          <w:rFonts w:ascii="仿宋_GB2312" w:eastAsia="仿宋_GB2312" w:hint="eastAsia"/>
          <w:sz w:val="32"/>
          <w:szCs w:val="32"/>
        </w:rPr>
        <w:t>科研项目</w:t>
      </w:r>
      <w:r w:rsidRPr="003A4A7F">
        <w:rPr>
          <w:rFonts w:ascii="仿宋_GB2312" w:eastAsia="仿宋_GB2312" w:hAnsi="华文中宋" w:hint="eastAsia"/>
          <w:color w:val="000000"/>
          <w:sz w:val="32"/>
          <w:szCs w:val="32"/>
        </w:rPr>
        <w:t>的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科研成果转化</w:t>
      </w:r>
      <w:r w:rsidRPr="003A4A7F">
        <w:rPr>
          <w:rFonts w:ascii="仿宋_GB2312" w:eastAsia="仿宋_GB2312" w:hAnsi="华文中宋" w:hint="eastAsia"/>
          <w:color w:val="000000"/>
          <w:sz w:val="32"/>
          <w:szCs w:val="32"/>
        </w:rPr>
        <w:t>项目）可以参加成长组，允许将拥有科研成果的教师的股权与学生所持股权合并计算，合并计算的股权不得少于</w:t>
      </w:r>
      <w:r w:rsidRPr="003A4A7F">
        <w:rPr>
          <w:rFonts w:ascii="仿宋_GB2312" w:eastAsia="仿宋_GB2312" w:hAnsi="华文中宋"/>
          <w:color w:val="000000"/>
          <w:sz w:val="32"/>
          <w:szCs w:val="32"/>
        </w:rPr>
        <w:t>51%（学生团队所持股权比例不得低于26%）。</w:t>
      </w:r>
    </w:p>
    <w:p w14:paraId="41EB09F0" w14:textId="184971EF" w:rsidR="00271632" w:rsidRDefault="00271632" w:rsidP="00271632">
      <w:pPr>
        <w:pStyle w:val="a4"/>
        <w:shd w:val="clear" w:color="auto" w:fill="FFFFFF"/>
        <w:snapToGrid w:val="0"/>
        <w:spacing w:line="560" w:lineRule="exact"/>
        <w:ind w:firstLineChars="200" w:firstLine="643"/>
        <w:rPr>
          <w:rFonts w:ascii="仿宋_GB2312" w:eastAsia="仿宋_GB2312" w:hAnsi="华文中宋"/>
          <w:color w:val="000000"/>
          <w:sz w:val="32"/>
          <w:szCs w:val="32"/>
        </w:rPr>
      </w:pPr>
      <w:r w:rsidRPr="008F16B1">
        <w:rPr>
          <w:rFonts w:ascii="楷体_GB2312" w:eastAsia="楷体_GB2312" w:hAnsi="华文中宋" w:hint="eastAsia"/>
          <w:b/>
          <w:color w:val="000000"/>
          <w:sz w:val="32"/>
          <w:szCs w:val="32"/>
        </w:rPr>
        <w:t>（四）师生共创组。</w:t>
      </w:r>
      <w:r>
        <w:rPr>
          <w:rFonts w:ascii="仿宋_GB2312" w:eastAsia="仿宋_GB2312" w:hint="eastAsia"/>
          <w:sz w:val="32"/>
          <w:szCs w:val="32"/>
        </w:rPr>
        <w:t>基于</w:t>
      </w:r>
      <w:r w:rsidRPr="00796A36">
        <w:rPr>
          <w:rFonts w:ascii="仿宋_GB2312" w:eastAsia="仿宋_GB2312" w:hint="eastAsia"/>
          <w:sz w:val="32"/>
          <w:szCs w:val="32"/>
        </w:rPr>
        <w:t>国家级重大</w:t>
      </w:r>
      <w:r w:rsidR="0062181E">
        <w:rPr>
          <w:rFonts w:ascii="仿宋_GB2312" w:eastAsia="仿宋_GB2312" w:hint="eastAsia"/>
          <w:sz w:val="32"/>
          <w:szCs w:val="32"/>
        </w:rPr>
        <w:t>、重点</w:t>
      </w:r>
      <w:r w:rsidRPr="00796A36">
        <w:rPr>
          <w:rFonts w:ascii="仿宋_GB2312" w:eastAsia="仿宋_GB2312" w:hint="eastAsia"/>
          <w:sz w:val="32"/>
          <w:szCs w:val="32"/>
        </w:rPr>
        <w:t>科研项目</w:t>
      </w:r>
      <w:r>
        <w:rPr>
          <w:rFonts w:ascii="仿宋_GB2312" w:eastAsia="仿宋_GB2312" w:hint="eastAsia"/>
          <w:sz w:val="32"/>
          <w:szCs w:val="32"/>
        </w:rPr>
        <w:t>的科研成果转化项目，或者教师与学生共同参与创业且教师所占权重比例大于学生（如已注册成立公司，教师持股比例大于学生）的项目参加师生共创组进行比赛。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并符合以下条件：</w:t>
      </w:r>
    </w:p>
    <w:p w14:paraId="70E91B58" w14:textId="76625102" w:rsidR="00271632" w:rsidRPr="00E849E4" w:rsidRDefault="00271632" w:rsidP="00271632">
      <w:pPr>
        <w:pStyle w:val="a4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/>
          <w:color w:val="000000"/>
          <w:sz w:val="32"/>
          <w:szCs w:val="32"/>
        </w:rPr>
        <w:t>1.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参赛项目如已注册成立公司，公司注册年限不得超过5年（</w:t>
      </w:r>
      <w:r w:rsidR="00CF2B53">
        <w:rPr>
          <w:rFonts w:ascii="仿宋_GB2312" w:eastAsia="仿宋_GB2312" w:hAnsi="华文中宋" w:hint="eastAsia"/>
          <w:color w:val="000000"/>
          <w:sz w:val="32"/>
          <w:szCs w:val="32"/>
        </w:rPr>
        <w:t>2015年</w:t>
      </w:r>
      <w:r w:rsidR="00CF2B53">
        <w:rPr>
          <w:rFonts w:ascii="仿宋_GB2312" w:eastAsia="仿宋_GB2312" w:hAnsi="华文中宋"/>
          <w:color w:val="000000"/>
          <w:sz w:val="32"/>
          <w:szCs w:val="32"/>
        </w:rPr>
        <w:t>3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月1日后注册），师生均可为公司法人代表。企业法人代表在大赛通知发布之日后进行变更的不予认可。</w:t>
      </w:r>
      <w:r w:rsidRPr="00A546F9">
        <w:rPr>
          <w:rFonts w:ascii="仿宋_GB2312" w:eastAsia="仿宋_GB2312" w:hAnsi="华文中宋" w:hint="eastAsia"/>
          <w:color w:val="000000"/>
          <w:sz w:val="32"/>
          <w:szCs w:val="32"/>
        </w:rPr>
        <w:t>股权结构中，师生股权合并计算不低于51%，且学生参赛成员合计股份不低于10%。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 xml:space="preserve">  </w:t>
      </w:r>
    </w:p>
    <w:p w14:paraId="39CAF309" w14:textId="77777777" w:rsidR="00271632" w:rsidRDefault="00271632" w:rsidP="00271632">
      <w:pPr>
        <w:pStyle w:val="a4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2</w:t>
      </w:r>
      <w:r>
        <w:rPr>
          <w:rFonts w:ascii="仿宋_GB2312" w:eastAsia="仿宋_GB2312" w:hAnsi="华文中宋"/>
          <w:color w:val="000000"/>
          <w:sz w:val="32"/>
          <w:szCs w:val="32"/>
        </w:rPr>
        <w:t>.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参赛申报人</w:t>
      </w:r>
      <w:r w:rsidRPr="008F16B1">
        <w:rPr>
          <w:rFonts w:ascii="仿宋_GB2312" w:eastAsia="仿宋_GB2312" w:hAnsi="华文中宋"/>
          <w:color w:val="000000"/>
          <w:sz w:val="32"/>
          <w:szCs w:val="32"/>
        </w:rPr>
        <w:t>须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为普通高等学校在校生（可为本专科生、研究生，不含在职生），或毕业5年以内的毕业生（2015年之后毕业的本专科生、研究生，不含在职生）。</w:t>
      </w:r>
    </w:p>
    <w:p w14:paraId="39DA61AF" w14:textId="77777777" w:rsidR="00271632" w:rsidRDefault="00271632" w:rsidP="00271632">
      <w:pPr>
        <w:pStyle w:val="a4"/>
        <w:shd w:val="clear" w:color="auto" w:fill="FFFFFF"/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color w:val="000000"/>
          <w:sz w:val="32"/>
          <w:szCs w:val="32"/>
        </w:rPr>
        <w:t>3</w:t>
      </w:r>
      <w:r>
        <w:rPr>
          <w:rFonts w:ascii="仿宋_GB2312" w:eastAsia="仿宋_GB2312" w:hAnsi="华文中宋"/>
          <w:color w:val="000000"/>
          <w:sz w:val="32"/>
          <w:szCs w:val="32"/>
        </w:rPr>
        <w:t>.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参赛项目中的教师须为高校在编教师（2020年</w:t>
      </w:r>
      <w:r>
        <w:rPr>
          <w:rFonts w:ascii="仿宋_GB2312" w:eastAsia="仿宋_GB2312" w:hAnsi="华文中宋"/>
          <w:color w:val="000000"/>
          <w:sz w:val="32"/>
          <w:szCs w:val="32"/>
        </w:rPr>
        <w:t>6</w:t>
      </w:r>
      <w:r>
        <w:rPr>
          <w:rFonts w:ascii="仿宋_GB2312" w:eastAsia="仿宋_GB2312" w:hAnsi="华文中宋" w:hint="eastAsia"/>
          <w:color w:val="000000"/>
          <w:sz w:val="32"/>
          <w:szCs w:val="32"/>
        </w:rPr>
        <w:t>月1日前正式入职）。</w:t>
      </w:r>
    </w:p>
    <w:p w14:paraId="09E24002" w14:textId="77777777" w:rsidR="00271632" w:rsidRPr="005969A9" w:rsidRDefault="00271632" w:rsidP="00271632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四</w:t>
      </w:r>
      <w:r w:rsidRPr="005969A9">
        <w:rPr>
          <w:rFonts w:ascii="黑体" w:eastAsia="黑体" w:hAnsi="黑体" w:cs="仿宋_GB2312" w:hint="eastAsia"/>
          <w:bCs/>
          <w:sz w:val="32"/>
          <w:szCs w:val="32"/>
        </w:rPr>
        <w:t>、比赛赛制</w:t>
      </w:r>
    </w:p>
    <w:p w14:paraId="47BE4080" w14:textId="6B3A4EAD" w:rsidR="00271632" w:rsidRDefault="00271632" w:rsidP="00271632">
      <w:pPr>
        <w:snapToGrid w:val="0"/>
        <w:spacing w:line="560" w:lineRule="exac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</w:p>
    <w:p w14:paraId="68BD5C0B" w14:textId="1B8B1711" w:rsidR="00271632" w:rsidRDefault="00271632" w:rsidP="00271632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1.中国大陆参赛项目采用校级初赛、省级复赛、全国总决赛三级赛制。校级初赛由各校负责</w:t>
      </w:r>
      <w:r>
        <w:rPr>
          <w:rFonts w:ascii="仿宋_GB2312" w:eastAsia="仿宋_GB2312" w:hAnsi="仿宋"/>
          <w:color w:val="000000"/>
          <w:sz w:val="32"/>
          <w:szCs w:val="32"/>
        </w:rPr>
        <w:t>组织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，省级复赛由各地负责</w:t>
      </w:r>
      <w:r>
        <w:rPr>
          <w:rFonts w:ascii="仿宋_GB2312" w:eastAsia="仿宋_GB2312" w:hAnsi="仿宋"/>
          <w:color w:val="000000"/>
          <w:sz w:val="32"/>
          <w:szCs w:val="32"/>
        </w:rPr>
        <w:t>组织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，全国总决赛由各地</w:t>
      </w:r>
      <w:r>
        <w:rPr>
          <w:rFonts w:ascii="仿宋_GB2312" w:eastAsia="仿宋_GB2312" w:hAnsi="仿宋"/>
          <w:color w:val="000000"/>
          <w:sz w:val="32"/>
          <w:szCs w:val="32"/>
        </w:rPr>
        <w:t>按照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大赛组委会确定的配额择优遴选推荐项目</w:t>
      </w:r>
      <w:r>
        <w:rPr>
          <w:rFonts w:ascii="仿宋_GB2312" w:eastAsia="仿宋_GB2312" w:hAnsi="仿宋"/>
          <w:color w:val="000000"/>
          <w:sz w:val="32"/>
          <w:szCs w:val="32"/>
        </w:rPr>
        <w:t>。</w:t>
      </w:r>
      <w:r w:rsidRPr="00D03B4C">
        <w:rPr>
          <w:rFonts w:ascii="仿宋_GB2312" w:eastAsia="仿宋_GB2312" w:hAnsi="仿宋" w:hint="eastAsia"/>
          <w:sz w:val="32"/>
          <w:szCs w:val="32"/>
        </w:rPr>
        <w:t>大赛组委会将</w:t>
      </w:r>
      <w:r w:rsidRPr="00D03B4C">
        <w:rPr>
          <w:rFonts w:ascii="仿宋_GB2312" w:eastAsia="仿宋_GB2312" w:hAnsi="仿宋"/>
          <w:sz w:val="32"/>
          <w:szCs w:val="32"/>
        </w:rPr>
        <w:t>综合考虑</w:t>
      </w:r>
      <w:r w:rsidRPr="00D03B4C">
        <w:rPr>
          <w:rFonts w:ascii="仿宋_GB2312" w:eastAsia="仿宋_GB2312" w:hAnsi="仿宋" w:hint="eastAsia"/>
          <w:sz w:val="32"/>
          <w:szCs w:val="32"/>
        </w:rPr>
        <w:t>各地报名团队数、参赛院校数和创新创业教育工作情况</w:t>
      </w:r>
      <w:r w:rsidRPr="00D03B4C">
        <w:rPr>
          <w:rFonts w:ascii="仿宋_GB2312" w:eastAsia="仿宋_GB2312" w:hAnsi="仿宋"/>
          <w:sz w:val="32"/>
          <w:szCs w:val="32"/>
        </w:rPr>
        <w:t>等</w:t>
      </w:r>
      <w:r w:rsidRPr="00D03B4C">
        <w:rPr>
          <w:rFonts w:ascii="仿宋_GB2312" w:eastAsia="仿宋_GB2312" w:hAnsi="仿宋" w:hint="eastAsia"/>
          <w:sz w:val="32"/>
          <w:szCs w:val="32"/>
        </w:rPr>
        <w:t>因素</w:t>
      </w:r>
      <w:r w:rsidRPr="00D03B4C">
        <w:rPr>
          <w:rFonts w:ascii="仿宋_GB2312" w:eastAsia="仿宋_GB2312" w:hAnsi="仿宋"/>
          <w:sz w:val="32"/>
          <w:szCs w:val="32"/>
        </w:rPr>
        <w:t>分配全国总决赛</w:t>
      </w:r>
      <w:r w:rsidRPr="00D03B4C">
        <w:rPr>
          <w:rFonts w:ascii="仿宋_GB2312" w:eastAsia="仿宋_GB2312" w:hAnsi="仿宋" w:hint="eastAsia"/>
          <w:sz w:val="32"/>
          <w:szCs w:val="32"/>
        </w:rPr>
        <w:t>名额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D03B4C">
        <w:rPr>
          <w:rFonts w:ascii="仿宋_GB2312" w:eastAsia="仿宋_GB2312" w:hAnsi="仿宋" w:hint="eastAsia"/>
          <w:sz w:val="32"/>
          <w:szCs w:val="32"/>
        </w:rPr>
        <w:t>每所高校入选全国总决赛项目总数不超过4个。</w:t>
      </w:r>
      <w:r w:rsidRPr="0092782C">
        <w:rPr>
          <w:rFonts w:ascii="仿宋_GB2312" w:eastAsia="仿宋_GB2312" w:hAnsi="仿宋" w:hint="eastAsia"/>
          <w:sz w:val="32"/>
          <w:szCs w:val="32"/>
        </w:rPr>
        <w:t>全国共产生600个项目入围全国总决赛高教主赛道，通过网上评审，产生150个项目进入全国总决赛现场比赛。</w:t>
      </w:r>
    </w:p>
    <w:p w14:paraId="43810144" w14:textId="51B9770B" w:rsidR="00271632" w:rsidRPr="00023F3D" w:rsidRDefault="00271632" w:rsidP="00271632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color w:val="FF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"/>
          <w:color w:val="000000"/>
          <w:sz w:val="32"/>
          <w:szCs w:val="32"/>
        </w:rPr>
        <w:t>.</w:t>
      </w:r>
      <w:r w:rsidRPr="00D24029">
        <w:rPr>
          <w:rFonts w:hint="eastAsia"/>
        </w:rPr>
        <w:t xml:space="preserve"> </w:t>
      </w:r>
      <w:r w:rsidRPr="00D24029">
        <w:rPr>
          <w:rFonts w:ascii="仿宋_GB2312" w:eastAsia="仿宋_GB2312" w:hAnsi="仿宋" w:hint="eastAsia"/>
          <w:color w:val="000000"/>
          <w:sz w:val="32"/>
          <w:szCs w:val="32"/>
        </w:rPr>
        <w:t>中国港澳台地区参赛项目</w:t>
      </w:r>
      <w:r w:rsidRPr="005E253E">
        <w:rPr>
          <w:rFonts w:ascii="仿宋_GB2312" w:eastAsia="仿宋_GB2312" w:hAnsi="仿宋" w:hint="eastAsia"/>
          <w:color w:val="000000"/>
          <w:sz w:val="32"/>
          <w:szCs w:val="32"/>
        </w:rPr>
        <w:t>通过当地合办赛伙伴选送全国总决赛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，通过网上评审，</w:t>
      </w:r>
      <w:r w:rsidRPr="003A4A7F">
        <w:rPr>
          <w:rFonts w:ascii="仿宋_GB2312" w:eastAsia="仿宋_GB2312" w:hAnsi="仿宋" w:hint="eastAsia"/>
          <w:color w:val="000000"/>
          <w:sz w:val="32"/>
          <w:szCs w:val="32"/>
        </w:rPr>
        <w:t>产生20个项目进入</w:t>
      </w:r>
      <w:r w:rsidR="0052588C">
        <w:rPr>
          <w:rFonts w:ascii="仿宋_GB2312" w:eastAsia="仿宋_GB2312" w:hAnsi="仿宋" w:hint="eastAsia"/>
          <w:color w:val="000000"/>
          <w:sz w:val="32"/>
          <w:szCs w:val="32"/>
        </w:rPr>
        <w:t>全国</w:t>
      </w:r>
      <w:r w:rsidRPr="003A4A7F">
        <w:rPr>
          <w:rFonts w:ascii="仿宋_GB2312" w:eastAsia="仿宋_GB2312" w:hAnsi="仿宋" w:hint="eastAsia"/>
          <w:color w:val="000000"/>
          <w:sz w:val="32"/>
          <w:szCs w:val="32"/>
        </w:rPr>
        <w:t>总决赛现场比赛</w:t>
      </w:r>
      <w:r w:rsidRPr="005E253E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14:paraId="471A5D6D" w14:textId="1E855A98" w:rsidR="00271632" w:rsidRDefault="00271632" w:rsidP="00271632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3.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国际参赛项目</w:t>
      </w:r>
      <w:r>
        <w:rPr>
          <w:rFonts w:ascii="仿宋_GB2312" w:eastAsia="仿宋_GB2312" w:hint="eastAsia"/>
          <w:sz w:val="32"/>
          <w:szCs w:val="32"/>
        </w:rPr>
        <w:t>通过</w:t>
      </w:r>
      <w:r w:rsidRPr="0092782C">
        <w:rPr>
          <w:rFonts w:ascii="仿宋_GB2312" w:eastAsia="仿宋_GB2312" w:hint="eastAsia"/>
          <w:sz w:val="32"/>
          <w:szCs w:val="32"/>
        </w:rPr>
        <w:t>驻外使领馆面向全球征集、合办赛伙伴征集选送、国内高校发动，共产生</w:t>
      </w:r>
      <w:r>
        <w:rPr>
          <w:rFonts w:ascii="仿宋_GB2312" w:eastAsia="仿宋_GB2312"/>
          <w:sz w:val="32"/>
          <w:szCs w:val="32"/>
        </w:rPr>
        <w:t>4</w:t>
      </w:r>
      <w:r w:rsidRPr="0092782C">
        <w:rPr>
          <w:rFonts w:ascii="仿宋_GB2312" w:eastAsia="仿宋_GB2312" w:hint="eastAsia"/>
          <w:sz w:val="32"/>
          <w:szCs w:val="32"/>
        </w:rPr>
        <w:t>00个项目入围全国总决赛高教主赛道，通过网上评审，产生1</w:t>
      </w:r>
      <w:r>
        <w:rPr>
          <w:rFonts w:ascii="仿宋_GB2312" w:eastAsia="仿宋_GB2312"/>
          <w:sz w:val="32"/>
          <w:szCs w:val="32"/>
        </w:rPr>
        <w:t>0</w:t>
      </w:r>
      <w:r w:rsidRPr="0092782C">
        <w:rPr>
          <w:rFonts w:ascii="仿宋_GB2312" w:eastAsia="仿宋_GB2312" w:hint="eastAsia"/>
          <w:sz w:val="32"/>
          <w:szCs w:val="32"/>
        </w:rPr>
        <w:t>0个项目进入全国总决赛现场比赛。</w:t>
      </w:r>
    </w:p>
    <w:p w14:paraId="7CF12B1E" w14:textId="526CF27C" w:rsidR="00CF2B53" w:rsidRPr="00CF2B53" w:rsidRDefault="00CF2B53" w:rsidP="00271632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2B53">
        <w:rPr>
          <w:rFonts w:ascii="仿宋_GB2312" w:eastAsia="仿宋_GB2312" w:hint="eastAsia"/>
          <w:sz w:val="32"/>
          <w:szCs w:val="32"/>
        </w:rPr>
        <w:t>中国大陆参赛项目、中国港澳台地区参赛项目、国际参赛项目</w:t>
      </w:r>
      <w:r>
        <w:rPr>
          <w:rFonts w:ascii="仿宋_GB2312" w:eastAsia="仿宋_GB2312" w:hint="eastAsia"/>
          <w:sz w:val="32"/>
          <w:szCs w:val="32"/>
        </w:rPr>
        <w:t>同场参加全国总决赛现场比赛</w:t>
      </w:r>
      <w:r w:rsidRPr="00CF2B53">
        <w:rPr>
          <w:rFonts w:ascii="仿宋_GB2312" w:eastAsia="仿宋_GB2312" w:hint="eastAsia"/>
          <w:sz w:val="32"/>
          <w:szCs w:val="32"/>
        </w:rPr>
        <w:t>，统一打分，分类排名。</w:t>
      </w:r>
    </w:p>
    <w:p w14:paraId="597F02A0" w14:textId="77777777" w:rsidR="00271632" w:rsidRPr="005969A9" w:rsidRDefault="00271632" w:rsidP="00271632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五</w:t>
      </w:r>
      <w:r w:rsidRPr="005969A9">
        <w:rPr>
          <w:rFonts w:ascii="黑体" w:eastAsia="黑体" w:hAnsi="黑体" w:cs="仿宋_GB2312" w:hint="eastAsia"/>
          <w:bCs/>
          <w:sz w:val="32"/>
          <w:szCs w:val="32"/>
        </w:rPr>
        <w:t>、奖项设置</w:t>
      </w:r>
    </w:p>
    <w:p w14:paraId="7894A0C5" w14:textId="1BC9BF4F" w:rsidR="00271632" w:rsidRPr="008F16B1" w:rsidRDefault="00271632" w:rsidP="00271632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8F16B1">
        <w:rPr>
          <w:rFonts w:ascii="仿宋_GB2312" w:eastAsia="仿宋_GB2312" w:hAnsi="仿宋" w:hint="eastAsia"/>
          <w:color w:val="000000"/>
          <w:sz w:val="32"/>
          <w:szCs w:val="32"/>
        </w:rPr>
        <w:t>高教主赛道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中国大陆</w:t>
      </w:r>
      <w:r w:rsidR="007E2ACC">
        <w:rPr>
          <w:rFonts w:ascii="仿宋_GB2312" w:eastAsia="仿宋_GB2312" w:hAnsi="仿宋" w:hint="eastAsia"/>
          <w:color w:val="000000"/>
          <w:sz w:val="32"/>
          <w:szCs w:val="32"/>
        </w:rPr>
        <w:t>参赛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项目</w:t>
      </w:r>
      <w:r w:rsidRPr="008F16B1">
        <w:rPr>
          <w:rFonts w:ascii="仿宋_GB2312" w:eastAsia="仿宋_GB2312" w:hAnsi="仿宋" w:hint="eastAsia"/>
          <w:color w:val="000000"/>
          <w:sz w:val="32"/>
          <w:szCs w:val="32"/>
        </w:rPr>
        <w:t>设</w:t>
      </w:r>
      <w:r w:rsidRPr="00075A55">
        <w:rPr>
          <w:rFonts w:ascii="仿宋_GB2312" w:eastAsia="仿宋_GB2312" w:hAnsi="仿宋"/>
          <w:sz w:val="32"/>
          <w:szCs w:val="32"/>
        </w:rPr>
        <w:t>金奖</w:t>
      </w:r>
      <w:r w:rsidRPr="00075A55">
        <w:rPr>
          <w:rFonts w:ascii="仿宋_GB2312" w:eastAsia="仿宋_GB2312" w:hAnsi="仿宋" w:hint="eastAsia"/>
          <w:sz w:val="32"/>
          <w:szCs w:val="32"/>
        </w:rPr>
        <w:t>50个</w:t>
      </w:r>
      <w:r w:rsidRPr="00075A55">
        <w:rPr>
          <w:rFonts w:ascii="仿宋_GB2312" w:eastAsia="仿宋_GB2312" w:hAnsi="仿宋"/>
          <w:sz w:val="32"/>
          <w:szCs w:val="32"/>
        </w:rPr>
        <w:t>、</w:t>
      </w:r>
      <w:r w:rsidRPr="00075A55">
        <w:rPr>
          <w:rFonts w:ascii="仿宋_GB2312" w:eastAsia="仿宋_GB2312" w:hAnsi="仿宋" w:hint="eastAsia"/>
          <w:sz w:val="32"/>
          <w:szCs w:val="32"/>
        </w:rPr>
        <w:t>银奖100个、铜奖450个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中国港澳台地区</w:t>
      </w:r>
      <w:r w:rsidR="007E2ACC">
        <w:rPr>
          <w:rFonts w:ascii="仿宋_GB2312" w:eastAsia="仿宋_GB2312" w:hAnsi="仿宋" w:hint="eastAsia"/>
          <w:color w:val="000000"/>
          <w:sz w:val="32"/>
          <w:szCs w:val="32"/>
        </w:rPr>
        <w:t>参赛</w:t>
      </w:r>
      <w:r w:rsidRPr="008F16B1">
        <w:rPr>
          <w:rFonts w:ascii="仿宋_GB2312" w:eastAsia="仿宋_GB2312" w:hAnsi="仿宋" w:hint="eastAsia"/>
          <w:color w:val="000000"/>
          <w:sz w:val="32"/>
          <w:szCs w:val="32"/>
        </w:rPr>
        <w:t>项目</w:t>
      </w:r>
      <w:r w:rsidR="007E2ACC">
        <w:rPr>
          <w:rFonts w:ascii="仿宋_GB2312" w:eastAsia="仿宋_GB2312" w:hAnsi="仿宋" w:hint="eastAsia"/>
          <w:color w:val="000000"/>
          <w:sz w:val="32"/>
          <w:szCs w:val="32"/>
        </w:rPr>
        <w:t>设</w:t>
      </w:r>
      <w:r w:rsidRPr="008F16B1">
        <w:rPr>
          <w:rFonts w:ascii="仿宋_GB2312" w:eastAsia="仿宋_GB2312" w:hAnsi="仿宋" w:hint="eastAsia"/>
          <w:color w:val="000000"/>
          <w:sz w:val="32"/>
          <w:szCs w:val="32"/>
        </w:rPr>
        <w:t>金奖5个、银奖15个、铜奖另定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，国际</w:t>
      </w:r>
      <w:r w:rsidR="007E2ACC">
        <w:rPr>
          <w:rFonts w:ascii="仿宋_GB2312" w:eastAsia="仿宋_GB2312" w:hAnsi="仿宋" w:hint="eastAsia"/>
          <w:color w:val="000000"/>
          <w:sz w:val="32"/>
          <w:szCs w:val="32"/>
        </w:rPr>
        <w:t>参赛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项目</w:t>
      </w:r>
      <w:r w:rsidR="007E2ACC">
        <w:rPr>
          <w:rFonts w:ascii="仿宋_GB2312" w:eastAsia="仿宋_GB2312" w:hAnsi="仿宋" w:hint="eastAsia"/>
          <w:color w:val="000000"/>
          <w:sz w:val="32"/>
          <w:szCs w:val="32"/>
        </w:rPr>
        <w:t>设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金奖</w:t>
      </w:r>
      <w:r>
        <w:rPr>
          <w:rFonts w:ascii="仿宋_GB2312" w:eastAsia="仿宋_GB2312" w:hAnsi="仿宋"/>
          <w:color w:val="000000"/>
          <w:sz w:val="32"/>
          <w:szCs w:val="32"/>
        </w:rPr>
        <w:t>40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个，银奖</w:t>
      </w:r>
      <w:r>
        <w:rPr>
          <w:rFonts w:ascii="仿宋_GB2312" w:eastAsia="仿宋_GB2312" w:hAnsi="仿宋"/>
          <w:color w:val="000000"/>
          <w:sz w:val="32"/>
          <w:szCs w:val="32"/>
        </w:rPr>
        <w:t>60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个，铜奖</w:t>
      </w:r>
      <w:r>
        <w:rPr>
          <w:rFonts w:ascii="仿宋_GB2312" w:eastAsia="仿宋_GB2312" w:hAnsi="仿宋"/>
          <w:color w:val="000000"/>
          <w:sz w:val="32"/>
          <w:szCs w:val="32"/>
        </w:rPr>
        <w:t>300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个。另</w:t>
      </w:r>
      <w:r w:rsidRPr="008F16B1">
        <w:rPr>
          <w:rFonts w:ascii="仿宋_GB2312" w:eastAsia="仿宋_GB2312" w:hAnsi="仿宋"/>
          <w:color w:val="000000"/>
          <w:sz w:val="32"/>
          <w:szCs w:val="32"/>
        </w:rPr>
        <w:t>设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最佳带动就业奖</w:t>
      </w:r>
      <w:r w:rsidRPr="008F16B1">
        <w:rPr>
          <w:rFonts w:ascii="仿宋_GB2312" w:eastAsia="仿宋_GB2312" w:hAnsi="仿宋" w:hint="eastAsia"/>
          <w:color w:val="000000"/>
          <w:sz w:val="32"/>
          <w:szCs w:val="32"/>
        </w:rPr>
        <w:t>、最佳创意奖、最具商业价值奖、最具人气奖各1个；获奖项目将由</w:t>
      </w:r>
      <w:r w:rsidR="00DC7F3B">
        <w:rPr>
          <w:rFonts w:ascii="仿宋_GB2312" w:eastAsia="仿宋_GB2312" w:hAnsi="仿宋" w:hint="eastAsia"/>
          <w:color w:val="000000"/>
          <w:sz w:val="32"/>
          <w:szCs w:val="32"/>
        </w:rPr>
        <w:t>大赛</w:t>
      </w:r>
      <w:r w:rsidRPr="008F16B1">
        <w:rPr>
          <w:rFonts w:ascii="仿宋_GB2312" w:eastAsia="仿宋_GB2312" w:hAnsi="仿宋" w:hint="eastAsia"/>
          <w:color w:val="000000"/>
          <w:sz w:val="32"/>
          <w:szCs w:val="32"/>
        </w:rPr>
        <w:t>组委会颁发获奖证书，提供投融资</w:t>
      </w:r>
      <w:r w:rsidRPr="008F16B1">
        <w:rPr>
          <w:rFonts w:ascii="仿宋_GB2312" w:eastAsia="仿宋_GB2312" w:hAnsi="仿宋"/>
          <w:color w:val="000000"/>
          <w:sz w:val="32"/>
          <w:szCs w:val="32"/>
        </w:rPr>
        <w:t>对接、落地孵化</w:t>
      </w:r>
      <w:r w:rsidRPr="008F16B1">
        <w:rPr>
          <w:rFonts w:ascii="仿宋_GB2312" w:eastAsia="仿宋_GB2312" w:hAnsi="仿宋" w:hint="eastAsia"/>
          <w:color w:val="000000"/>
          <w:sz w:val="32"/>
          <w:szCs w:val="32"/>
        </w:rPr>
        <w:t>等</w:t>
      </w:r>
      <w:r w:rsidRPr="008F16B1">
        <w:rPr>
          <w:rFonts w:ascii="仿宋_GB2312" w:eastAsia="仿宋_GB2312" w:hAnsi="仿宋"/>
          <w:color w:val="000000"/>
          <w:sz w:val="32"/>
          <w:szCs w:val="32"/>
        </w:rPr>
        <w:t>服务</w:t>
      </w:r>
      <w:r w:rsidRPr="008F16B1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14:paraId="78E88DF0" w14:textId="77777777" w:rsidR="00271632" w:rsidRPr="008F16B1" w:rsidRDefault="00271632" w:rsidP="00271632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8F16B1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设高校</w:t>
      </w:r>
      <w:r w:rsidRPr="008F16B1">
        <w:rPr>
          <w:rFonts w:ascii="仿宋_GB2312" w:eastAsia="仿宋_GB2312" w:hAnsi="仿宋"/>
          <w:color w:val="000000"/>
          <w:sz w:val="32"/>
          <w:szCs w:val="32"/>
        </w:rPr>
        <w:t>集体奖</w:t>
      </w:r>
      <w:r w:rsidRPr="008F16B1">
        <w:rPr>
          <w:rFonts w:ascii="仿宋_GB2312" w:eastAsia="仿宋_GB2312" w:hAnsi="仿宋" w:hint="eastAsia"/>
          <w:color w:val="000000"/>
          <w:sz w:val="32"/>
          <w:szCs w:val="32"/>
        </w:rPr>
        <w:t>20个、省市优秀</w:t>
      </w:r>
      <w:r w:rsidRPr="008F16B1">
        <w:rPr>
          <w:rFonts w:ascii="仿宋_GB2312" w:eastAsia="仿宋_GB2312" w:hAnsi="仿宋"/>
          <w:color w:val="000000"/>
          <w:sz w:val="32"/>
          <w:szCs w:val="32"/>
        </w:rPr>
        <w:t>组织奖10</w:t>
      </w:r>
      <w:r w:rsidRPr="008F16B1">
        <w:rPr>
          <w:rFonts w:ascii="仿宋_GB2312" w:eastAsia="仿宋_GB2312" w:hAnsi="仿宋" w:hint="eastAsia"/>
          <w:color w:val="000000"/>
          <w:sz w:val="32"/>
          <w:szCs w:val="32"/>
        </w:rPr>
        <w:t>个（与职教赛道合并计算）和优秀创新创业导师若干名。</w:t>
      </w:r>
    </w:p>
    <w:p w14:paraId="0C9A3171" w14:textId="77777777" w:rsidR="00271632" w:rsidRDefault="00271632" w:rsidP="00271632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六、其他</w:t>
      </w:r>
    </w:p>
    <w:p w14:paraId="12677C44" w14:textId="25BD041B" w:rsidR="00271632" w:rsidRPr="008F16B1" w:rsidRDefault="00271632" w:rsidP="00271632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8F16B1">
        <w:rPr>
          <w:rFonts w:ascii="仿宋_GB2312" w:eastAsia="仿宋_GB2312" w:hAnsi="仿宋" w:hint="eastAsia"/>
          <w:color w:val="000000"/>
          <w:sz w:val="32"/>
          <w:szCs w:val="32"/>
        </w:rPr>
        <w:t>本附件所涉及条款的最终解释权归</w:t>
      </w:r>
      <w:r w:rsidR="00DC7F3B">
        <w:rPr>
          <w:rFonts w:ascii="仿宋_GB2312" w:eastAsia="仿宋_GB2312" w:hAnsi="仿宋" w:hint="eastAsia"/>
          <w:color w:val="000000"/>
          <w:sz w:val="32"/>
          <w:szCs w:val="32"/>
        </w:rPr>
        <w:t>第六届</w:t>
      </w:r>
      <w:r w:rsidRPr="008F16B1">
        <w:rPr>
          <w:rFonts w:ascii="仿宋_GB2312" w:eastAsia="仿宋_GB2312" w:hAnsi="仿宋" w:hint="eastAsia"/>
          <w:color w:val="000000"/>
          <w:sz w:val="32"/>
          <w:szCs w:val="32"/>
        </w:rPr>
        <w:t>中国国际“互联网+”大学生创新创业大赛组委会所有。</w:t>
      </w:r>
    </w:p>
    <w:p w14:paraId="271709BB" w14:textId="57169F23" w:rsidR="0059664A" w:rsidRDefault="0059664A">
      <w:pPr>
        <w:widowControl/>
        <w:jc w:val="left"/>
      </w:pPr>
      <w:bookmarkStart w:id="0" w:name="_GoBack"/>
      <w:bookmarkEnd w:id="0"/>
    </w:p>
    <w:sectPr w:rsidR="0059664A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6DFD3" w14:textId="77777777" w:rsidR="00DE4480" w:rsidRDefault="00DE4480" w:rsidP="00333E41">
      <w:r>
        <w:separator/>
      </w:r>
    </w:p>
  </w:endnote>
  <w:endnote w:type="continuationSeparator" w:id="0">
    <w:p w14:paraId="38FF580B" w14:textId="77777777" w:rsidR="00DE4480" w:rsidRDefault="00DE4480" w:rsidP="0033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F8E7856-D69A-4F1E-A805-C96D81B20DF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0477698-B97B-431B-884E-EE0198A651F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2A556CB2-4561-4F1E-9200-43C3AB50C53C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1491A9A7-38CC-45ED-AD03-5F91E4B3554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065116"/>
      <w:docPartObj>
        <w:docPartGallery w:val="Page Numbers (Bottom of Page)"/>
        <w:docPartUnique/>
      </w:docPartObj>
    </w:sdtPr>
    <w:sdtEndPr/>
    <w:sdtContent>
      <w:p w14:paraId="3C2F19BF" w14:textId="7C697D51" w:rsidR="0059664A" w:rsidRDefault="005966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1E1" w:rsidRPr="004A41E1">
          <w:rPr>
            <w:noProof/>
            <w:lang w:val="zh-CN"/>
          </w:rPr>
          <w:t>4</w:t>
        </w:r>
        <w:r>
          <w:fldChar w:fldCharType="end"/>
        </w:r>
      </w:p>
    </w:sdtContent>
  </w:sdt>
  <w:p w14:paraId="1A14607C" w14:textId="77777777" w:rsidR="0059664A" w:rsidRDefault="0059664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204FB" w14:textId="77777777" w:rsidR="00DE4480" w:rsidRDefault="00DE4480" w:rsidP="00333E41">
      <w:r>
        <w:separator/>
      </w:r>
    </w:p>
  </w:footnote>
  <w:footnote w:type="continuationSeparator" w:id="0">
    <w:p w14:paraId="05049751" w14:textId="77777777" w:rsidR="00DE4480" w:rsidRDefault="00DE4480" w:rsidP="0033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785D"/>
    <w:multiLevelType w:val="hybridMultilevel"/>
    <w:tmpl w:val="66925996"/>
    <w:lvl w:ilvl="0" w:tplc="6958E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F3AEA"/>
    <w:rsid w:val="000020AC"/>
    <w:rsid w:val="00016818"/>
    <w:rsid w:val="000930D7"/>
    <w:rsid w:val="000A708E"/>
    <w:rsid w:val="000D148D"/>
    <w:rsid w:val="00106895"/>
    <w:rsid w:val="00133562"/>
    <w:rsid w:val="00153878"/>
    <w:rsid w:val="00156E14"/>
    <w:rsid w:val="00166910"/>
    <w:rsid w:val="00172C11"/>
    <w:rsid w:val="00195349"/>
    <w:rsid w:val="001B02FC"/>
    <w:rsid w:val="001B17F2"/>
    <w:rsid w:val="001D45CB"/>
    <w:rsid w:val="001E74A5"/>
    <w:rsid w:val="00215529"/>
    <w:rsid w:val="002320FA"/>
    <w:rsid w:val="002553AC"/>
    <w:rsid w:val="00257C2A"/>
    <w:rsid w:val="00271632"/>
    <w:rsid w:val="002E6624"/>
    <w:rsid w:val="002F3B1A"/>
    <w:rsid w:val="002F3C64"/>
    <w:rsid w:val="0032143E"/>
    <w:rsid w:val="00333E41"/>
    <w:rsid w:val="00371E3F"/>
    <w:rsid w:val="00376FF8"/>
    <w:rsid w:val="003C3350"/>
    <w:rsid w:val="003C613C"/>
    <w:rsid w:val="003D57EB"/>
    <w:rsid w:val="003E647E"/>
    <w:rsid w:val="00405541"/>
    <w:rsid w:val="004157F9"/>
    <w:rsid w:val="00417AD8"/>
    <w:rsid w:val="004233CF"/>
    <w:rsid w:val="00445675"/>
    <w:rsid w:val="0045531A"/>
    <w:rsid w:val="0045773F"/>
    <w:rsid w:val="004633EB"/>
    <w:rsid w:val="00487BD2"/>
    <w:rsid w:val="00491DA2"/>
    <w:rsid w:val="004A41E1"/>
    <w:rsid w:val="004C5C2B"/>
    <w:rsid w:val="004D1961"/>
    <w:rsid w:val="004E2861"/>
    <w:rsid w:val="004F63A8"/>
    <w:rsid w:val="00503727"/>
    <w:rsid w:val="0052588C"/>
    <w:rsid w:val="005416AF"/>
    <w:rsid w:val="005517D0"/>
    <w:rsid w:val="005663C7"/>
    <w:rsid w:val="00571726"/>
    <w:rsid w:val="00571A54"/>
    <w:rsid w:val="00582564"/>
    <w:rsid w:val="0059664A"/>
    <w:rsid w:val="005B5E60"/>
    <w:rsid w:val="005F0108"/>
    <w:rsid w:val="00600027"/>
    <w:rsid w:val="00603AB4"/>
    <w:rsid w:val="0062181E"/>
    <w:rsid w:val="0062479B"/>
    <w:rsid w:val="00632A57"/>
    <w:rsid w:val="00634901"/>
    <w:rsid w:val="0067261D"/>
    <w:rsid w:val="00687E64"/>
    <w:rsid w:val="0071629F"/>
    <w:rsid w:val="007168B6"/>
    <w:rsid w:val="00755EA2"/>
    <w:rsid w:val="00783BE8"/>
    <w:rsid w:val="007E02CA"/>
    <w:rsid w:val="007E2ACC"/>
    <w:rsid w:val="007F6699"/>
    <w:rsid w:val="00857F3C"/>
    <w:rsid w:val="00870E05"/>
    <w:rsid w:val="008C002D"/>
    <w:rsid w:val="008C7794"/>
    <w:rsid w:val="00913FEF"/>
    <w:rsid w:val="00921846"/>
    <w:rsid w:val="00963429"/>
    <w:rsid w:val="00975F6B"/>
    <w:rsid w:val="009A4567"/>
    <w:rsid w:val="009B0F37"/>
    <w:rsid w:val="009D16FD"/>
    <w:rsid w:val="00A374B2"/>
    <w:rsid w:val="00A40794"/>
    <w:rsid w:val="00A779AB"/>
    <w:rsid w:val="00AD4F23"/>
    <w:rsid w:val="00AE0FC1"/>
    <w:rsid w:val="00AE79E7"/>
    <w:rsid w:val="00B41EFC"/>
    <w:rsid w:val="00C37725"/>
    <w:rsid w:val="00C45D21"/>
    <w:rsid w:val="00C66F46"/>
    <w:rsid w:val="00CE2C34"/>
    <w:rsid w:val="00CF1736"/>
    <w:rsid w:val="00CF2B53"/>
    <w:rsid w:val="00D1176D"/>
    <w:rsid w:val="00D3391D"/>
    <w:rsid w:val="00D92618"/>
    <w:rsid w:val="00DA501C"/>
    <w:rsid w:val="00DA7CD1"/>
    <w:rsid w:val="00DB1DCF"/>
    <w:rsid w:val="00DC7F3B"/>
    <w:rsid w:val="00DE4480"/>
    <w:rsid w:val="00E214A6"/>
    <w:rsid w:val="00E30AB7"/>
    <w:rsid w:val="00E53665"/>
    <w:rsid w:val="00E72E18"/>
    <w:rsid w:val="00E76E7D"/>
    <w:rsid w:val="00E80A8D"/>
    <w:rsid w:val="00EC2906"/>
    <w:rsid w:val="00EE7B16"/>
    <w:rsid w:val="00F07228"/>
    <w:rsid w:val="00F34A24"/>
    <w:rsid w:val="00F7258B"/>
    <w:rsid w:val="00FA5114"/>
    <w:rsid w:val="00FB1E6F"/>
    <w:rsid w:val="00FC38AA"/>
    <w:rsid w:val="3FCF3AEA"/>
    <w:rsid w:val="67643A3F"/>
    <w:rsid w:val="6C3C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84F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pPr>
      <w:jc w:val="left"/>
    </w:pPr>
  </w:style>
  <w:style w:type="paragraph" w:styleId="a4">
    <w:name w:val="Normal (Web)"/>
    <w:basedOn w:val="a"/>
    <w:rPr>
      <w:sz w:val="24"/>
      <w:szCs w:val="24"/>
    </w:rPr>
  </w:style>
  <w:style w:type="paragraph" w:styleId="a5">
    <w:name w:val="Balloon Text"/>
    <w:basedOn w:val="a"/>
    <w:link w:val="Char0"/>
    <w:rsid w:val="00333E41"/>
    <w:rPr>
      <w:sz w:val="18"/>
      <w:szCs w:val="18"/>
    </w:rPr>
  </w:style>
  <w:style w:type="character" w:customStyle="1" w:styleId="Char0">
    <w:name w:val="批注框文本 Char"/>
    <w:basedOn w:val="a0"/>
    <w:link w:val="a5"/>
    <w:rsid w:val="00333E41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header"/>
    <w:basedOn w:val="a"/>
    <w:link w:val="Char1"/>
    <w:rsid w:val="00333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333E41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2"/>
    <w:uiPriority w:val="99"/>
    <w:rsid w:val="00333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33E41"/>
    <w:rPr>
      <w:rFonts w:ascii="Times New Roman" w:eastAsia="宋体" w:hAnsi="Times New Roman" w:cs="Times New Roman"/>
      <w:kern w:val="2"/>
      <w:sz w:val="18"/>
      <w:szCs w:val="18"/>
    </w:rPr>
  </w:style>
  <w:style w:type="character" w:styleId="a8">
    <w:name w:val="annotation reference"/>
    <w:basedOn w:val="a0"/>
    <w:rsid w:val="0045531A"/>
    <w:rPr>
      <w:sz w:val="21"/>
      <w:szCs w:val="21"/>
    </w:rPr>
  </w:style>
  <w:style w:type="paragraph" w:styleId="a9">
    <w:name w:val="annotation subject"/>
    <w:basedOn w:val="a3"/>
    <w:next w:val="a3"/>
    <w:link w:val="Char3"/>
    <w:rsid w:val="0045531A"/>
    <w:rPr>
      <w:b/>
      <w:bCs/>
    </w:rPr>
  </w:style>
  <w:style w:type="character" w:customStyle="1" w:styleId="Char">
    <w:name w:val="批注文字 Char"/>
    <w:basedOn w:val="a0"/>
    <w:link w:val="a3"/>
    <w:uiPriority w:val="99"/>
    <w:rsid w:val="0045531A"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3">
    <w:name w:val="批注主题 Char"/>
    <w:basedOn w:val="Char"/>
    <w:link w:val="a9"/>
    <w:rsid w:val="0045531A"/>
    <w:rPr>
      <w:rFonts w:ascii="Times New Roman" w:eastAsia="宋体" w:hAnsi="Times New Roman" w:cs="Times New Roman"/>
      <w:b/>
      <w:bCs/>
      <w:kern w:val="2"/>
      <w:sz w:val="21"/>
      <w:szCs w:val="22"/>
    </w:rPr>
  </w:style>
  <w:style w:type="character" w:styleId="aa">
    <w:name w:val="Hyperlink"/>
    <w:basedOn w:val="a0"/>
    <w:rsid w:val="0045531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pPr>
      <w:jc w:val="left"/>
    </w:pPr>
  </w:style>
  <w:style w:type="paragraph" w:styleId="a4">
    <w:name w:val="Normal (Web)"/>
    <w:basedOn w:val="a"/>
    <w:rPr>
      <w:sz w:val="24"/>
      <w:szCs w:val="24"/>
    </w:rPr>
  </w:style>
  <w:style w:type="paragraph" w:styleId="a5">
    <w:name w:val="Balloon Text"/>
    <w:basedOn w:val="a"/>
    <w:link w:val="Char0"/>
    <w:rsid w:val="00333E41"/>
    <w:rPr>
      <w:sz w:val="18"/>
      <w:szCs w:val="18"/>
    </w:rPr>
  </w:style>
  <w:style w:type="character" w:customStyle="1" w:styleId="Char0">
    <w:name w:val="批注框文本 Char"/>
    <w:basedOn w:val="a0"/>
    <w:link w:val="a5"/>
    <w:rsid w:val="00333E41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header"/>
    <w:basedOn w:val="a"/>
    <w:link w:val="Char1"/>
    <w:rsid w:val="00333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333E41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2"/>
    <w:uiPriority w:val="99"/>
    <w:rsid w:val="00333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33E41"/>
    <w:rPr>
      <w:rFonts w:ascii="Times New Roman" w:eastAsia="宋体" w:hAnsi="Times New Roman" w:cs="Times New Roman"/>
      <w:kern w:val="2"/>
      <w:sz w:val="18"/>
      <w:szCs w:val="18"/>
    </w:rPr>
  </w:style>
  <w:style w:type="character" w:styleId="a8">
    <w:name w:val="annotation reference"/>
    <w:basedOn w:val="a0"/>
    <w:rsid w:val="0045531A"/>
    <w:rPr>
      <w:sz w:val="21"/>
      <w:szCs w:val="21"/>
    </w:rPr>
  </w:style>
  <w:style w:type="paragraph" w:styleId="a9">
    <w:name w:val="annotation subject"/>
    <w:basedOn w:val="a3"/>
    <w:next w:val="a3"/>
    <w:link w:val="Char3"/>
    <w:rsid w:val="0045531A"/>
    <w:rPr>
      <w:b/>
      <w:bCs/>
    </w:rPr>
  </w:style>
  <w:style w:type="character" w:customStyle="1" w:styleId="Char">
    <w:name w:val="批注文字 Char"/>
    <w:basedOn w:val="a0"/>
    <w:link w:val="a3"/>
    <w:uiPriority w:val="99"/>
    <w:rsid w:val="0045531A"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3">
    <w:name w:val="批注主题 Char"/>
    <w:basedOn w:val="Char"/>
    <w:link w:val="a9"/>
    <w:rsid w:val="0045531A"/>
    <w:rPr>
      <w:rFonts w:ascii="Times New Roman" w:eastAsia="宋体" w:hAnsi="Times New Roman" w:cs="Times New Roman"/>
      <w:b/>
      <w:bCs/>
      <w:kern w:val="2"/>
      <w:sz w:val="21"/>
      <w:szCs w:val="22"/>
    </w:rPr>
  </w:style>
  <w:style w:type="character" w:styleId="aa">
    <w:name w:val="Hyperlink"/>
    <w:basedOn w:val="a0"/>
    <w:rsid w:val="004553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FD2B8E-F298-405C-9C05-63037FFA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403</Words>
  <Characters>2299</Characters>
  <Application>Microsoft Office Word</Application>
  <DocSecurity>0</DocSecurity>
  <Lines>19</Lines>
  <Paragraphs>5</Paragraphs>
  <ScaleCrop>false</ScaleCrop>
  <Company>scut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携侣同行</dc:creator>
  <cp:lastModifiedBy>dell</cp:lastModifiedBy>
  <cp:revision>4</cp:revision>
  <cp:lastPrinted>2020-05-31T23:52:00Z</cp:lastPrinted>
  <dcterms:created xsi:type="dcterms:W3CDTF">2020-06-01T00:16:00Z</dcterms:created>
  <dcterms:modified xsi:type="dcterms:W3CDTF">2020-06-04T06:32:00Z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